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B96001">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B96001">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B96001">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2023</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0048AA">
      <w:pPr>
        <w:spacing w:line="700" w:lineRule="exact"/>
        <w:jc w:val="left"/>
        <w:rPr>
          <w:rFonts w:eastAsia="仿宋_GB2312" w:hAnsi="宋体" w:cs="宋体"/>
          <w:kern w:val="0"/>
          <w:sz w:val="36"/>
          <w:szCs w:val="36"/>
        </w:rPr>
      </w:pPr>
    </w:p>
    <w:p w:rsidR="000048AA" w:rsidRDefault="00B96001">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乌财社【</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w:t>
      </w:r>
      <w:r>
        <w:rPr>
          <w:rStyle w:val="a8"/>
          <w:rFonts w:ascii="楷体" w:eastAsia="楷体" w:hAnsi="楷体" w:hint="eastAsia"/>
          <w:spacing w:val="-4"/>
          <w:sz w:val="32"/>
          <w:szCs w:val="32"/>
        </w:rPr>
        <w:t>391</w:t>
      </w:r>
      <w:r>
        <w:rPr>
          <w:rStyle w:val="a8"/>
          <w:rFonts w:ascii="楷体" w:eastAsia="楷体" w:hAnsi="楷体" w:hint="eastAsia"/>
          <w:spacing w:val="-4"/>
          <w:sz w:val="32"/>
          <w:szCs w:val="32"/>
        </w:rPr>
        <w:t>号</w:t>
      </w:r>
      <w:r>
        <w:rPr>
          <w:rStyle w:val="a8"/>
          <w:rFonts w:ascii="楷体" w:eastAsia="楷体" w:hAnsi="楷体" w:hint="eastAsia"/>
          <w:spacing w:val="-4"/>
          <w:sz w:val="32"/>
          <w:szCs w:val="32"/>
        </w:rPr>
        <w:t>-</w:t>
      </w:r>
      <w:r>
        <w:rPr>
          <w:rStyle w:val="a8"/>
          <w:rFonts w:ascii="楷体" w:eastAsia="楷体" w:hAnsi="楷体" w:hint="eastAsia"/>
          <w:spacing w:val="-4"/>
          <w:sz w:val="32"/>
          <w:szCs w:val="32"/>
        </w:rPr>
        <w:t>中央基本公共卫生服务补助资金（第一批）</w:t>
      </w:r>
    </w:p>
    <w:p w:rsidR="000048AA" w:rsidRDefault="00B96001">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县板房沟镇卫生院</w:t>
      </w:r>
    </w:p>
    <w:p w:rsidR="000048AA" w:rsidRDefault="00B96001">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县板房沟镇卫生院</w:t>
      </w:r>
    </w:p>
    <w:p w:rsidR="000048AA" w:rsidRDefault="00B96001">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海沙尔</w:t>
      </w:r>
    </w:p>
    <w:p w:rsidR="000048AA" w:rsidRDefault="00B96001">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B9600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B9600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根据市财政局《关于提前下达</w:t>
      </w:r>
      <w:r>
        <w:rPr>
          <w:rStyle w:val="a8"/>
          <w:rFonts w:ascii="楷体" w:eastAsia="楷体" w:hAnsi="楷体" w:hint="eastAsia"/>
          <w:b w:val="0"/>
          <w:bCs w:val="0"/>
          <w:spacing w:val="-4"/>
          <w:sz w:val="32"/>
          <w:szCs w:val="32"/>
        </w:rPr>
        <w:t xml:space="preserve"> 2023</w:t>
      </w:r>
      <w:r>
        <w:rPr>
          <w:rStyle w:val="a8"/>
          <w:rFonts w:ascii="楷体" w:eastAsia="楷体" w:hAnsi="楷体" w:hint="eastAsia"/>
          <w:b w:val="0"/>
          <w:bCs w:val="0"/>
          <w:spacing w:val="-4"/>
          <w:sz w:val="32"/>
          <w:szCs w:val="32"/>
        </w:rPr>
        <w:t>年中央基本公共卫生服务补助资金（直达资金）预算的通知》（乌财社〔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年中央基本公共卫生服务补助资金（直达资金）（第二批）预算的通知》（乌财社〔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135</w:t>
      </w:r>
      <w:r>
        <w:rPr>
          <w:rStyle w:val="a8"/>
          <w:rFonts w:ascii="楷体" w:eastAsia="楷体" w:hAnsi="楷体" w:hint="eastAsia"/>
          <w:b w:val="0"/>
          <w:bCs w:val="0"/>
          <w:spacing w:val="-4"/>
          <w:sz w:val="32"/>
          <w:szCs w:val="32"/>
        </w:rPr>
        <w:t>号），下达基本公共卫生建设任务，结合基本公共卫生有关要求，开展我县国家基本公共卫生服务工作，对全县基本公共卫生建设情况进行专题调研和不定期督查检查，及时发现并纠正项目建设中存在的问题，督促按时整改落实。召开基本公共卫生建设现场会、培训会等方式，加强提升全县基本公共卫生项目管理能力，</w:t>
      </w:r>
      <w:r>
        <w:rPr>
          <w:rStyle w:val="a8"/>
          <w:rFonts w:ascii="楷体" w:eastAsia="楷体" w:hAnsi="楷体" w:hint="eastAsia"/>
          <w:b w:val="0"/>
          <w:bCs w:val="0"/>
          <w:spacing w:val="-4"/>
          <w:sz w:val="32"/>
          <w:szCs w:val="32"/>
        </w:rPr>
        <w:t>同时总结经验和做法，拓宽全县基本公共卫生建设工作思路。通过全面、基本、公平等公共卫生服务，改善农牧民健康水平，提高农牧民健康素养，实现农牧民健康目标。本次乌鲁木齐县基本公共卫生项目被提上建设日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年的主要实施内容：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①承担农村居民健康档案规范建档指导管理及服务。普及卫</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生保健常识、在重点人群和重点场所开展健康教育、帮助居民形</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成有利于维护和增进健康的行为方式、指导开展爱国卫生工作。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②健康教育服务规范。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③提供并组织实施预防接种服务、落实国家免疫规划。</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④开展新生儿访视及儿</w:t>
      </w:r>
      <w:r>
        <w:rPr>
          <w:rStyle w:val="a8"/>
          <w:rFonts w:ascii="楷体" w:eastAsia="楷体" w:hAnsi="楷体" w:hint="eastAsia"/>
          <w:b w:val="0"/>
          <w:bCs w:val="0"/>
          <w:spacing w:val="-4"/>
          <w:sz w:val="32"/>
          <w:szCs w:val="32"/>
        </w:rPr>
        <w:t>童保健系统管理、进行体格检查和生长发育检测及评价、开展健康指导，主要指</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⑤开展孕产妇保健系统管理和产后访视、进行一般体格检查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及孕期营养、心理等健康指导。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⑥对</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岁及以上老年人进行登记管理、进行健康危险因素调</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查和一般体格检查、开展健康指导。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⑦对高血压、Ⅱ型糖尿病患者进行指导、对确诊高血压、Ⅱ型糖尿病病例进行登记管理、治疗随访和康复指导。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⑧对重性精神疾病患者进行登记管理、治疗随访和康复指导。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⑨对肺结核患者进行登记管理、治疗随访和康复知道，按时发放营养早餐。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⑩家庭医生签约服务。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？中医</w:t>
      </w:r>
      <w:r>
        <w:rPr>
          <w:rStyle w:val="a8"/>
          <w:rFonts w:ascii="楷体" w:eastAsia="楷体" w:hAnsi="楷体" w:hint="eastAsia"/>
          <w:b w:val="0"/>
          <w:bCs w:val="0"/>
          <w:spacing w:val="-4"/>
          <w:sz w:val="32"/>
          <w:szCs w:val="32"/>
        </w:rPr>
        <w:t>药健康管理服务。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？传染病及突发公共卫生事件报告与处理。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？卫生计生监督协管服务。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）项目实施情况</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年当年完成情况：板房沟镇辖区内常驻人口数</w:t>
      </w:r>
      <w:r>
        <w:rPr>
          <w:rStyle w:val="a8"/>
          <w:rFonts w:ascii="楷体" w:eastAsia="楷体" w:hAnsi="楷体" w:hint="eastAsia"/>
          <w:b w:val="0"/>
          <w:bCs w:val="0"/>
          <w:spacing w:val="-4"/>
          <w:sz w:val="32"/>
          <w:szCs w:val="32"/>
        </w:rPr>
        <w:t>13932</w:t>
      </w:r>
      <w:r>
        <w:rPr>
          <w:rStyle w:val="a8"/>
          <w:rFonts w:ascii="楷体" w:eastAsia="楷体" w:hAnsi="楷体" w:hint="eastAsia"/>
          <w:b w:val="0"/>
          <w:bCs w:val="0"/>
          <w:spacing w:val="-4"/>
          <w:sz w:val="32"/>
          <w:szCs w:val="32"/>
        </w:rPr>
        <w:t>人，按照辖区内服务人口数，国家提供了基本公共卫生服务项目经费，保障农牧民健康水平，主要开展基本公共卫生由以下几点：①利用悬挂宣传横幅、宣传折页、糖尿病小视频，义务讲解糖尿病基本常识，散发相关知识宣传单及小礼品多种形式开展宣传活动。通过“世界糖尿病日”的宣传活动，让农牧民了解糖尿病的知识如何防治治疗，开展基本公共卫生知识培训</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次，分别为“世界糖尿病日</w:t>
      </w:r>
      <w:r>
        <w:rPr>
          <w:rStyle w:val="a8"/>
          <w:rFonts w:ascii="楷体" w:eastAsia="楷体" w:hAnsi="楷体" w:hint="eastAsia"/>
          <w:b w:val="0"/>
          <w:bCs w:val="0"/>
          <w:spacing w:val="-4"/>
          <w:sz w:val="32"/>
          <w:szCs w:val="32"/>
        </w:rPr>
        <w:t>活动”、“世界肝炎活动”、“预防接种知识讲座”、“麻风</w:t>
      </w:r>
      <w:r>
        <w:rPr>
          <w:rStyle w:val="a8"/>
          <w:rFonts w:ascii="楷体" w:eastAsia="楷体" w:hAnsi="楷体" w:hint="eastAsia"/>
          <w:b w:val="0"/>
          <w:bCs w:val="0"/>
          <w:spacing w:val="-4"/>
          <w:sz w:val="32"/>
          <w:szCs w:val="32"/>
        </w:rPr>
        <w:lastRenderedPageBreak/>
        <w:t>知识进农户宣传活动”；②按照国家严重精神障碍患者管理服务规范的有关要求，为确诊的严重精神障碍都建立了健康档案，对管理的患者进行追踪随访，每季度进行一次随访。目前在册登记六大类精神障碍患者人数</w:t>
      </w:r>
      <w:r>
        <w:rPr>
          <w:rStyle w:val="a8"/>
          <w:rFonts w:ascii="楷体" w:eastAsia="楷体" w:hAnsi="楷体" w:hint="eastAsia"/>
          <w:b w:val="0"/>
          <w:bCs w:val="0"/>
          <w:spacing w:val="-4"/>
          <w:sz w:val="32"/>
          <w:szCs w:val="32"/>
        </w:rPr>
        <w:t>99</w:t>
      </w:r>
      <w:r>
        <w:rPr>
          <w:rStyle w:val="a8"/>
          <w:rFonts w:ascii="楷体" w:eastAsia="楷体" w:hAnsi="楷体" w:hint="eastAsia"/>
          <w:b w:val="0"/>
          <w:bCs w:val="0"/>
          <w:spacing w:val="-4"/>
          <w:sz w:val="32"/>
          <w:szCs w:val="32"/>
        </w:rPr>
        <w:t>人，实际管理人数</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人，检出管理率为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，规范管理率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，面访率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，精神障碍患者体检率</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（郝宜、赫兹尔未体检，赫兹尔在阿勒泰打工未回辖区），治疗率</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，服药率</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，规律服药率</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，精神分裂症</w:t>
      </w:r>
      <w:r>
        <w:rPr>
          <w:rStyle w:val="a8"/>
          <w:rFonts w:ascii="楷体" w:eastAsia="楷体" w:hAnsi="楷体" w:hint="eastAsia"/>
          <w:b w:val="0"/>
          <w:bCs w:val="0"/>
          <w:spacing w:val="-4"/>
          <w:sz w:val="32"/>
          <w:szCs w:val="32"/>
        </w:rPr>
        <w:t>92.3%</w:t>
      </w:r>
      <w:r>
        <w:rPr>
          <w:rStyle w:val="a8"/>
          <w:rFonts w:ascii="楷体" w:eastAsia="楷体" w:hAnsi="楷体" w:hint="eastAsia"/>
          <w:b w:val="0"/>
          <w:bCs w:val="0"/>
          <w:spacing w:val="-4"/>
          <w:sz w:val="32"/>
          <w:szCs w:val="32"/>
        </w:rPr>
        <w:t>；③截至目前为止我院共发现并上报传染病</w:t>
      </w:r>
      <w:r>
        <w:rPr>
          <w:rStyle w:val="a8"/>
          <w:rFonts w:ascii="楷体" w:eastAsia="楷体" w:hAnsi="楷体" w:hint="eastAsia"/>
          <w:b w:val="0"/>
          <w:bCs w:val="0"/>
          <w:spacing w:val="-4"/>
          <w:sz w:val="32"/>
          <w:szCs w:val="32"/>
        </w:rPr>
        <w:t>58</w:t>
      </w:r>
      <w:r>
        <w:rPr>
          <w:rStyle w:val="a8"/>
          <w:rFonts w:ascii="楷体" w:eastAsia="楷体" w:hAnsi="楷体" w:hint="eastAsia"/>
          <w:b w:val="0"/>
          <w:bCs w:val="0"/>
          <w:spacing w:val="-4"/>
          <w:sz w:val="32"/>
          <w:szCs w:val="32"/>
        </w:rPr>
        <w:t>例，</w:t>
      </w:r>
      <w:r>
        <w:rPr>
          <w:rStyle w:val="a8"/>
          <w:rFonts w:ascii="楷体" w:eastAsia="楷体" w:hAnsi="楷体" w:hint="eastAsia"/>
          <w:b w:val="0"/>
          <w:bCs w:val="0"/>
          <w:spacing w:val="-4"/>
          <w:sz w:val="32"/>
          <w:szCs w:val="32"/>
        </w:rPr>
        <w:t>信息报告率为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，其中：乙肝</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例，水痘</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例、甲流</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人，确诊隐性梅毒</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人，确诊细菌性痢疾</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人，均及时登记、上报。④根据《板房沟卫生院</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年基本公共卫生服务项目绩效考核方案》规定：每一个季度对各个村的村医进行一次考核，</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年村医考核共计</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次，资金发放及时性</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⑤板房沟镇的医疗机构及公共场所、学校、幼儿园的档案进行收集、整理，并进行巡查，巡查内容包括食源性监测、医疗机构监测、非法行医、非法采血、学校卫生、生活饮用水卫生、职业病防治、计划生育等。截止目前对民宿巡查</w:t>
      </w:r>
      <w:r>
        <w:rPr>
          <w:rStyle w:val="a8"/>
          <w:rFonts w:ascii="楷体" w:eastAsia="楷体" w:hAnsi="楷体" w:hint="eastAsia"/>
          <w:b w:val="0"/>
          <w:bCs w:val="0"/>
          <w:spacing w:val="-4"/>
          <w:sz w:val="32"/>
          <w:szCs w:val="32"/>
        </w:rPr>
        <w:t>81</w:t>
      </w:r>
      <w:r>
        <w:rPr>
          <w:rStyle w:val="a8"/>
          <w:rFonts w:ascii="楷体" w:eastAsia="楷体" w:hAnsi="楷体" w:hint="eastAsia"/>
          <w:b w:val="0"/>
          <w:bCs w:val="0"/>
          <w:spacing w:val="-4"/>
          <w:sz w:val="32"/>
          <w:szCs w:val="32"/>
        </w:rPr>
        <w:t>户次，对辖区理发馆、台球厅以</w:t>
      </w:r>
      <w:r>
        <w:rPr>
          <w:rStyle w:val="a8"/>
          <w:rFonts w:ascii="楷体" w:eastAsia="楷体" w:hAnsi="楷体" w:hint="eastAsia"/>
          <w:b w:val="0"/>
          <w:bCs w:val="0"/>
          <w:spacing w:val="-4"/>
          <w:sz w:val="32"/>
          <w:szCs w:val="32"/>
        </w:rPr>
        <w:t>及理疗馆等公共场所巡查</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户次，并将查出的问题当场提出整改，将问题严重的单位汇报至卫生计生综合监督执法局，并将所有数据录入系统，上报及时性</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该项目资金投入情况：经乌财社【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号中央基本公共卫生腹部补助资金（第一批）文件批准，项目系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年中央预算资金，共安排预算</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年年中追加预算批复项目。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中央基本</w:t>
      </w:r>
      <w:r>
        <w:rPr>
          <w:rStyle w:val="a8"/>
          <w:rFonts w:ascii="楷体" w:eastAsia="楷体" w:hAnsi="楷体" w:hint="eastAsia"/>
          <w:b w:val="0"/>
          <w:bCs w:val="0"/>
          <w:spacing w:val="-4"/>
          <w:sz w:val="32"/>
          <w:szCs w:val="32"/>
        </w:rPr>
        <w:lastRenderedPageBreak/>
        <w:t>公共卫生服务补助资金（第一批）项目资金收到</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万元。该项经费为原基本公共卫生经费，主要用于</w:t>
      </w:r>
      <w:r>
        <w:rPr>
          <w:rStyle w:val="a8"/>
          <w:rFonts w:ascii="楷体" w:eastAsia="楷体" w:hAnsi="楷体" w:hint="eastAsia"/>
          <w:b w:val="0"/>
          <w:bCs w:val="0"/>
          <w:spacing w:val="-4"/>
          <w:sz w:val="32"/>
          <w:szCs w:val="32"/>
        </w:rPr>
        <w:t>发放村医季度绩效考核经费等基本公共卫生相关的支出，用于乌鲁木齐县板房沟镇基本公共卫生服务，包括健康档案、健康教育、慢性病患者管理、预防接种、妇幼保健等基本公共卫生服务，项目年中追加预算数</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万元，执行数</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0048AA" w:rsidRDefault="00B9600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号）和《项目支出绩效评价管理办法》（财预〔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该项目为经常性项目。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该项目总体绩效目标：一是免费向城乡居民继续提</w:t>
      </w:r>
      <w:r>
        <w:rPr>
          <w:rStyle w:val="a8"/>
          <w:rFonts w:ascii="楷体" w:eastAsia="楷体" w:hAnsi="楷体" w:hint="eastAsia"/>
          <w:b w:val="0"/>
          <w:bCs w:val="0"/>
          <w:spacing w:val="-4"/>
          <w:sz w:val="32"/>
          <w:szCs w:val="32"/>
        </w:rPr>
        <w:t>供基本公共卫生服务，逐步提高基本公共卫生服务居民满意度和知晓率；二是促进基本公共卫生服务均等化的机制基本完善，重大疾病和主要健康危害因素得到有效控制，人民健康水平得到进一步提高。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该项目阶段性目标：为板房沟辖区内</w:t>
      </w:r>
      <w:r>
        <w:rPr>
          <w:rStyle w:val="a8"/>
          <w:rFonts w:ascii="楷体" w:eastAsia="楷体" w:hAnsi="楷体" w:hint="eastAsia"/>
          <w:b w:val="0"/>
          <w:bCs w:val="0"/>
          <w:spacing w:val="-4"/>
          <w:sz w:val="32"/>
          <w:szCs w:val="32"/>
        </w:rPr>
        <w:t>13932</w:t>
      </w:r>
      <w:r>
        <w:rPr>
          <w:rStyle w:val="a8"/>
          <w:rFonts w:ascii="楷体" w:eastAsia="楷体" w:hAnsi="楷体" w:hint="eastAsia"/>
          <w:b w:val="0"/>
          <w:bCs w:val="0"/>
          <w:spacing w:val="-4"/>
          <w:sz w:val="32"/>
          <w:szCs w:val="32"/>
        </w:rPr>
        <w:t>名农牧民提供安全有</w:t>
      </w:r>
      <w:r>
        <w:rPr>
          <w:rStyle w:val="a8"/>
          <w:rFonts w:ascii="楷体" w:eastAsia="楷体" w:hAnsi="楷体" w:hint="eastAsia"/>
          <w:b w:val="0"/>
          <w:bCs w:val="0"/>
          <w:spacing w:val="-4"/>
          <w:sz w:val="32"/>
          <w:szCs w:val="32"/>
        </w:rPr>
        <w:lastRenderedPageBreak/>
        <w:t>效方便、廉价的基本医疗和均等化的国家基本公共卫生服务，服务项目</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项，一是卫生院严格按照规范要求提供服务，全年各项目均完成预期目标任务，服务对象综合知晓率、满意度不断提高；二是重大疾病和主要健康危害因素得到有效控制，人民健康水平得到进一步提高，城乡居民公共卫生差距不断缩小</w:t>
      </w:r>
      <w:r>
        <w:rPr>
          <w:rStyle w:val="a8"/>
          <w:rFonts w:ascii="楷体" w:eastAsia="楷体" w:hAnsi="楷体" w:hint="eastAsia"/>
          <w:b w:val="0"/>
          <w:bCs w:val="0"/>
          <w:spacing w:val="-4"/>
          <w:sz w:val="32"/>
          <w:szCs w:val="32"/>
        </w:rPr>
        <w:t>。不断提升农牧民基本医疗服务的公平性和可及性。</w:t>
      </w:r>
    </w:p>
    <w:p w:rsidR="000048AA" w:rsidRDefault="00B9600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B96001">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该目总体绩效目标一是免费向城乡居民继续提供基本公共卫生服务，逐步提高基本公共卫生服务居民满意度和知晓率；二是促进基本公共卫生服务均等化的机制基本完善，重大疾病和主要健康危害因素得到有效控制，人民健康水平得到进一步提高。项目的范围和要求能够通过绩效评价指标体系完整地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中央基本公共卫生服务补助资金（第一批）项目资金收到</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该项经费为原基本公共卫生经费，主要用于发放村医季度绩效考核经费等基本公共卫生相关的支出，用于乌鲁木齐县板房沟镇基本公共卫生服务，包括健康档案、健康教育、慢性病患者管理、预防接种、妇幼保健等基本公共卫生服务。项目年中追加预算数</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万元，执行数</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最后，该项目资金到位及执行数据均取自财政预算管理一体化平台，基本公共卫生服务工作数据取自国家基本公共卫生服务平台系统，部分数据来自板房沟</w:t>
      </w:r>
      <w:r>
        <w:rPr>
          <w:rStyle w:val="a8"/>
          <w:rFonts w:ascii="楷体" w:eastAsia="楷体" w:hAnsi="楷体" w:hint="eastAsia"/>
          <w:b w:val="0"/>
          <w:bCs w:val="0"/>
          <w:spacing w:val="-4"/>
          <w:sz w:val="32"/>
          <w:szCs w:val="32"/>
        </w:rPr>
        <w:t>卫生院辖区服务人口数及村医情况统</w:t>
      </w:r>
      <w:r>
        <w:rPr>
          <w:rStyle w:val="a8"/>
          <w:rFonts w:ascii="楷体" w:eastAsia="楷体" w:hAnsi="楷体" w:hint="eastAsia"/>
          <w:b w:val="0"/>
          <w:bCs w:val="0"/>
          <w:spacing w:val="-4"/>
          <w:sz w:val="32"/>
          <w:szCs w:val="32"/>
        </w:rPr>
        <w:lastRenderedPageBreak/>
        <w:t>计、板房沟卫生院</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年健康教育讲座</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世界麻风日记录表、健康教育讲座</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预防接种日记录表、健康教育讲座</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、世界肝炎日记录表、健康教育讲座</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、世界糖尿病日记录表、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年基本公卫资金</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万元资金指标说明、资金支出明细账、社会效益说明等，确保数据的准确性和完整性。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w:t>
      </w:r>
      <w:r>
        <w:rPr>
          <w:rStyle w:val="a8"/>
          <w:rFonts w:ascii="楷体" w:eastAsia="楷体" w:hAnsi="楷体" w:hint="eastAsia"/>
          <w:b w:val="0"/>
          <w:bCs w:val="0"/>
          <w:spacing w:val="-4"/>
          <w:sz w:val="32"/>
          <w:szCs w:val="32"/>
        </w:rPr>
        <w:t>的背景、意义、项目内容、项目现状及绩效目标、资金投入、资金管理、组织实施、数量指标、质量指标、时效指标、成本指标和效益指标等进行深入调研和分析，进一步了解基本公共卫生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中央基本公共卫生服务补</w:t>
      </w:r>
      <w:r>
        <w:rPr>
          <w:rStyle w:val="a8"/>
          <w:rFonts w:ascii="楷体" w:eastAsia="楷体" w:hAnsi="楷体" w:hint="eastAsia"/>
          <w:b w:val="0"/>
          <w:bCs w:val="0"/>
          <w:spacing w:val="-4"/>
          <w:sz w:val="32"/>
          <w:szCs w:val="32"/>
        </w:rPr>
        <w:t>助资金（第一批）项目</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项目范围：基本公共卫生经费项目的基本情况，包括项目的立项背景、项目的主要实施情况、资金到位情况；评价工作的开展情况，包括绩效评价原则、指标体系、绩效评价方法及标准；项</w:t>
      </w:r>
      <w:r>
        <w:rPr>
          <w:rStyle w:val="a8"/>
          <w:rFonts w:ascii="楷体" w:eastAsia="楷体" w:hAnsi="楷体" w:hint="eastAsia"/>
          <w:b w:val="0"/>
          <w:bCs w:val="0"/>
          <w:spacing w:val="-4"/>
          <w:sz w:val="32"/>
          <w:szCs w:val="32"/>
        </w:rPr>
        <w:lastRenderedPageBreak/>
        <w:t>目实现的产出情况、取得的效益情况；该项目实施过程中的主要经验及做法、存在的问题及原因分析，以及综合性价结论等。</w:t>
      </w:r>
    </w:p>
    <w:p w:rsidR="000048AA" w:rsidRDefault="00B9600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（一）科学公正。绩效评价应当运用科学合理的方法，按照规范的程序</w:t>
      </w:r>
      <w:r>
        <w:rPr>
          <w:rStyle w:val="a8"/>
          <w:rFonts w:ascii="楷体" w:eastAsia="楷体" w:hAnsi="楷体" w:hint="eastAsia"/>
          <w:b w:val="0"/>
          <w:bCs w:val="0"/>
          <w:spacing w:val="-4"/>
          <w:sz w:val="32"/>
          <w:szCs w:val="32"/>
        </w:rPr>
        <w:t>，对项目绩效进行客观、公正的反映。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（四）公开透明。绩效评价结果应依法依规公开，并自觉接受社会监督。</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w:t>
      </w:r>
      <w:r>
        <w:rPr>
          <w:rStyle w:val="a8"/>
          <w:rFonts w:ascii="楷体" w:eastAsia="楷体" w:hAnsi="楷体" w:hint="eastAsia"/>
          <w:b w:val="0"/>
          <w:bCs w:val="0"/>
          <w:spacing w:val="-4"/>
          <w:sz w:val="32"/>
          <w:szCs w:val="32"/>
        </w:rPr>
        <w:t>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w:t>
      </w:r>
      <w:r>
        <w:rPr>
          <w:rStyle w:val="a8"/>
          <w:rFonts w:ascii="楷体" w:eastAsia="楷体" w:hAnsi="楷体" w:hint="eastAsia"/>
          <w:b w:val="0"/>
          <w:bCs w:val="0"/>
          <w:spacing w:val="-4"/>
          <w:sz w:val="32"/>
          <w:szCs w:val="32"/>
        </w:rPr>
        <w:lastRenderedPageBreak/>
        <w:t>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w:t>
      </w:r>
      <w:r>
        <w:rPr>
          <w:rStyle w:val="a8"/>
          <w:rFonts w:ascii="楷体" w:eastAsia="楷体" w:hAnsi="楷体" w:hint="eastAsia"/>
          <w:b w:val="0"/>
          <w:bCs w:val="0"/>
          <w:spacing w:val="-4"/>
          <w:sz w:val="32"/>
          <w:szCs w:val="32"/>
        </w:rPr>
        <w:t>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本项目的评价指标体系建立如下表所示。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w:t>
      </w:r>
      <w:r>
        <w:rPr>
          <w:rStyle w:val="a8"/>
          <w:rFonts w:ascii="楷体" w:eastAsia="楷体" w:hAnsi="楷体" w:hint="eastAsia"/>
          <w:b w:val="0"/>
          <w:bCs w:val="0"/>
          <w:spacing w:val="-4"/>
          <w:sz w:val="32"/>
          <w:szCs w:val="32"/>
        </w:rPr>
        <w:t>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w:t>
      </w:r>
      <w:r>
        <w:rPr>
          <w:rStyle w:val="a8"/>
          <w:rFonts w:ascii="楷体" w:eastAsia="楷体" w:hAnsi="楷体" w:hint="eastAsia"/>
          <w:b w:val="0"/>
          <w:bCs w:val="0"/>
          <w:spacing w:val="-4"/>
          <w:sz w:val="32"/>
          <w:szCs w:val="32"/>
        </w:rPr>
        <w:t>，用以反映和考核项目预算编制的科学性、合理性情况。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w:t>
      </w:r>
      <w:r>
        <w:rPr>
          <w:rStyle w:val="a8"/>
          <w:rFonts w:ascii="楷体" w:eastAsia="楷体" w:hAnsi="楷体" w:hint="eastAsia"/>
          <w:b w:val="0"/>
          <w:bCs w:val="0"/>
          <w:spacing w:val="-4"/>
          <w:sz w:val="32"/>
          <w:szCs w:val="32"/>
        </w:rPr>
        <w:t>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w:t>
      </w:r>
      <w:r>
        <w:rPr>
          <w:rStyle w:val="a8"/>
          <w:rFonts w:ascii="楷体" w:eastAsia="楷体" w:hAnsi="楷体" w:hint="eastAsia"/>
          <w:b w:val="0"/>
          <w:bCs w:val="0"/>
          <w:spacing w:val="-4"/>
          <w:sz w:val="32"/>
          <w:szCs w:val="32"/>
        </w:rPr>
        <w:t>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县域内服务人口数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w:t>
      </w:r>
      <w:r>
        <w:rPr>
          <w:rStyle w:val="a8"/>
          <w:rFonts w:ascii="楷体" w:eastAsia="楷体" w:hAnsi="楷体" w:hint="eastAsia"/>
          <w:b w:val="0"/>
          <w:bCs w:val="0"/>
          <w:spacing w:val="-4"/>
          <w:sz w:val="32"/>
          <w:szCs w:val="32"/>
        </w:rPr>
        <w:t>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健康教育宣传册发放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严重精神障碍患者健康管理率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lastRenderedPageBreak/>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突发公共卫</w:t>
      </w:r>
      <w:r>
        <w:rPr>
          <w:rStyle w:val="a8"/>
          <w:rFonts w:ascii="楷体" w:eastAsia="楷体" w:hAnsi="楷体" w:hint="eastAsia"/>
          <w:b w:val="0"/>
          <w:bCs w:val="0"/>
          <w:spacing w:val="-4"/>
          <w:sz w:val="32"/>
          <w:szCs w:val="32"/>
        </w:rPr>
        <w:t>生事件报告率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卫生监督信息上报及时率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国家规定的服务成本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w:t>
      </w:r>
      <w:r>
        <w:rPr>
          <w:rStyle w:val="a8"/>
          <w:rFonts w:ascii="楷体" w:eastAsia="楷体" w:hAnsi="楷体" w:hint="eastAsia"/>
          <w:b w:val="0"/>
          <w:bCs w:val="0"/>
          <w:spacing w:val="-4"/>
          <w:sz w:val="32"/>
          <w:szCs w:val="32"/>
        </w:rPr>
        <w:t>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保障农牧民健康保健意识和健康知晓率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对项目区域经济活力和发展后劲。</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w:t>
      </w:r>
      <w:r>
        <w:rPr>
          <w:rStyle w:val="a8"/>
          <w:rFonts w:ascii="楷体" w:eastAsia="楷体" w:hAnsi="楷体" w:hint="eastAsia"/>
          <w:b w:val="0"/>
          <w:bCs w:val="0"/>
          <w:spacing w:val="-4"/>
          <w:sz w:val="32"/>
          <w:szCs w:val="32"/>
        </w:rPr>
        <w:lastRenderedPageBreak/>
        <w:t>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群众满意度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w:t>
      </w:r>
      <w:r>
        <w:rPr>
          <w:rStyle w:val="a8"/>
          <w:rFonts w:ascii="楷体" w:eastAsia="楷体" w:hAnsi="楷体" w:hint="eastAsia"/>
          <w:b w:val="0"/>
          <w:bCs w:val="0"/>
          <w:spacing w:val="-4"/>
          <w:sz w:val="32"/>
          <w:szCs w:val="32"/>
        </w:rPr>
        <w:t>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）因素分析法。是指综合分析影响绩效目标实现、实施效果的内外部因素</w:t>
      </w:r>
      <w:r>
        <w:rPr>
          <w:rStyle w:val="a8"/>
          <w:rFonts w:ascii="楷体" w:eastAsia="楷体" w:hAnsi="楷体" w:hint="eastAsia"/>
          <w:b w:val="0"/>
          <w:bCs w:val="0"/>
          <w:spacing w:val="-4"/>
          <w:sz w:val="32"/>
          <w:szCs w:val="32"/>
        </w:rPr>
        <w:t>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根据本项目（基本公共卫生服务补助资金）的特点，本次评价主</w:t>
      </w:r>
      <w:r>
        <w:rPr>
          <w:rStyle w:val="a8"/>
          <w:rFonts w:ascii="楷体" w:eastAsia="楷体" w:hAnsi="楷体" w:hint="eastAsia"/>
          <w:b w:val="0"/>
          <w:bCs w:val="0"/>
          <w:spacing w:val="-4"/>
          <w:sz w:val="32"/>
          <w:szCs w:val="32"/>
        </w:rPr>
        <w:lastRenderedPageBreak/>
        <w:t>要采用比较法，</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年该项目预算</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万元，上年该项目预算</w:t>
      </w:r>
      <w:r>
        <w:rPr>
          <w:rStyle w:val="a8"/>
          <w:rFonts w:ascii="楷体" w:eastAsia="楷体" w:hAnsi="楷体" w:hint="eastAsia"/>
          <w:b w:val="0"/>
          <w:bCs w:val="0"/>
          <w:spacing w:val="-4"/>
          <w:sz w:val="32"/>
          <w:szCs w:val="32"/>
        </w:rPr>
        <w:t>59.62</w:t>
      </w:r>
      <w:r>
        <w:rPr>
          <w:rStyle w:val="a8"/>
          <w:rFonts w:ascii="楷体" w:eastAsia="楷体" w:hAnsi="楷体" w:hint="eastAsia"/>
          <w:b w:val="0"/>
          <w:bCs w:val="0"/>
          <w:spacing w:val="-4"/>
          <w:sz w:val="32"/>
          <w:szCs w:val="32"/>
        </w:rPr>
        <w:t>万元，同比减少</w:t>
      </w:r>
      <w:r>
        <w:rPr>
          <w:rStyle w:val="a8"/>
          <w:rFonts w:ascii="楷体" w:eastAsia="楷体" w:hAnsi="楷体" w:hint="eastAsia"/>
          <w:b w:val="0"/>
          <w:bCs w:val="0"/>
          <w:spacing w:val="-4"/>
          <w:sz w:val="32"/>
          <w:szCs w:val="32"/>
        </w:rPr>
        <w:t>9.62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年该项目执行</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万元，上年该项目执行</w:t>
      </w:r>
      <w:r>
        <w:rPr>
          <w:rStyle w:val="a8"/>
          <w:rFonts w:ascii="楷体" w:eastAsia="楷体" w:hAnsi="楷体" w:hint="eastAsia"/>
          <w:b w:val="0"/>
          <w:bCs w:val="0"/>
          <w:spacing w:val="-4"/>
          <w:sz w:val="32"/>
          <w:szCs w:val="32"/>
        </w:rPr>
        <w:t>59.62</w:t>
      </w:r>
      <w:r>
        <w:rPr>
          <w:rStyle w:val="a8"/>
          <w:rFonts w:ascii="楷体" w:eastAsia="楷体" w:hAnsi="楷体" w:hint="eastAsia"/>
          <w:b w:val="0"/>
          <w:bCs w:val="0"/>
          <w:spacing w:val="-4"/>
          <w:sz w:val="32"/>
          <w:szCs w:val="32"/>
        </w:rPr>
        <w:t>万元，同比减少</w:t>
      </w:r>
      <w:r>
        <w:rPr>
          <w:rStyle w:val="a8"/>
          <w:rFonts w:ascii="楷体" w:eastAsia="楷体" w:hAnsi="楷体" w:hint="eastAsia"/>
          <w:b w:val="0"/>
          <w:bCs w:val="0"/>
          <w:spacing w:val="-4"/>
          <w:sz w:val="32"/>
          <w:szCs w:val="32"/>
        </w:rPr>
        <w:t>9.62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年因财政资金紧</w:t>
      </w:r>
      <w:r>
        <w:rPr>
          <w:rStyle w:val="a8"/>
          <w:rFonts w:ascii="楷体" w:eastAsia="楷体" w:hAnsi="楷体" w:hint="eastAsia"/>
          <w:b w:val="0"/>
          <w:bCs w:val="0"/>
          <w:spacing w:val="-4"/>
          <w:sz w:val="32"/>
          <w:szCs w:val="32"/>
        </w:rPr>
        <w:t>张，部分资金未下达。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《关于提前下达</w:t>
      </w:r>
      <w:r>
        <w:rPr>
          <w:rStyle w:val="a8"/>
          <w:rFonts w:ascii="楷体" w:eastAsia="楷体" w:hAnsi="楷体" w:hint="eastAsia"/>
          <w:b w:val="0"/>
          <w:bCs w:val="0"/>
          <w:spacing w:val="-4"/>
          <w:sz w:val="32"/>
          <w:szCs w:val="32"/>
        </w:rPr>
        <w:t xml:space="preserve"> 2023</w:t>
      </w:r>
      <w:r>
        <w:rPr>
          <w:rStyle w:val="a8"/>
          <w:rFonts w:ascii="楷体" w:eastAsia="楷体" w:hAnsi="楷体" w:hint="eastAsia"/>
          <w:b w:val="0"/>
          <w:bCs w:val="0"/>
          <w:spacing w:val="-4"/>
          <w:sz w:val="32"/>
          <w:szCs w:val="32"/>
        </w:rPr>
        <w:t>年中央基本公共卫生服务补助资金（直达资金）预算的通知》（乌财社〔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年中央基本公共卫生服务补助资金（直达资金）（第二批）预算的通知》（乌财社〔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《关于进一步加强公共卫生服务补助资金使用和</w:t>
      </w:r>
      <w:r>
        <w:rPr>
          <w:rStyle w:val="a8"/>
          <w:rFonts w:ascii="楷体" w:eastAsia="楷体" w:hAnsi="楷体" w:hint="eastAsia"/>
          <w:b w:val="0"/>
          <w:bCs w:val="0"/>
          <w:spacing w:val="-4"/>
          <w:sz w:val="32"/>
          <w:szCs w:val="32"/>
        </w:rPr>
        <w:t>管理的实施方案（试行）》（乌发改医改〔</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758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 xml:space="preserve"> 2020</w:t>
      </w:r>
      <w:r>
        <w:rPr>
          <w:rStyle w:val="a8"/>
          <w:rFonts w:ascii="楷体" w:eastAsia="楷体" w:hAnsi="楷体" w:hint="eastAsia"/>
          <w:b w:val="0"/>
          <w:bCs w:val="0"/>
          <w:spacing w:val="-4"/>
          <w:sz w:val="32"/>
          <w:szCs w:val="32"/>
        </w:rPr>
        <w:t>年自治区基本公共卫生服务项目经费参考标准的通知》（新卫基层卫生发</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号）</w:t>
      </w:r>
    </w:p>
    <w:p w:rsidR="000048AA" w:rsidRDefault="00B96001">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的板房沟卫生院辖区服务人口数及村医情况统计</w:t>
      </w:r>
      <w:r>
        <w:rPr>
          <w:rStyle w:val="a8"/>
          <w:rFonts w:ascii="楷体" w:eastAsia="楷体" w:hAnsi="楷体" w:hint="eastAsia"/>
          <w:b w:val="0"/>
          <w:bCs w:val="0"/>
          <w:spacing w:val="-4"/>
          <w:sz w:val="32"/>
          <w:szCs w:val="32"/>
        </w:rPr>
        <w:t>、板房沟卫生院</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年健康教育讲座</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世界麻风日记录表、健康教育讲座</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预防接种日记录表、健康教育讲座</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、世界肝炎日记录表、健康教育讲座</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、世界糖尿病日记录表、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年基本公卫资金</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万元资金指标说明、资金支出明细账、社会效益说明等审核分析、现场核查评价、综合分析评价及报告撰写，评价项目实施情况，展现资金使用效益。</w:t>
      </w:r>
    </w:p>
    <w:p w:rsidR="000048AA" w:rsidRDefault="00B9600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结合项目特点，制定符合项目实际的绩效评价指标体系及评分标准，通过数据采集的形式，对乌财社【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中央基本公共卫生服务补助资金（第一批）项</w:t>
      </w:r>
      <w:r>
        <w:rPr>
          <w:rStyle w:val="a8"/>
          <w:rFonts w:ascii="楷体" w:eastAsia="楷体" w:hAnsi="楷体" w:hint="eastAsia"/>
          <w:b w:val="0"/>
          <w:bCs w:val="0"/>
          <w:spacing w:val="-4"/>
          <w:sz w:val="32"/>
          <w:szCs w:val="32"/>
        </w:rPr>
        <w:t>目进行客观评价，最终评分结果为：总分为</w:t>
      </w:r>
      <w:r>
        <w:rPr>
          <w:rStyle w:val="a8"/>
          <w:rFonts w:ascii="楷体" w:eastAsia="楷体" w:hAnsi="楷体" w:hint="eastAsia"/>
          <w:b w:val="0"/>
          <w:bCs w:val="0"/>
          <w:spacing w:val="-4"/>
          <w:sz w:val="32"/>
          <w:szCs w:val="32"/>
        </w:rPr>
        <w:t>92</w:t>
      </w:r>
      <w:r>
        <w:rPr>
          <w:rStyle w:val="a8"/>
          <w:rFonts w:ascii="楷体" w:eastAsia="楷体" w:hAnsi="楷体" w:hint="eastAsia"/>
          <w:b w:val="0"/>
          <w:bCs w:val="0"/>
          <w:spacing w:val="-4"/>
          <w:sz w:val="32"/>
          <w:szCs w:val="32"/>
        </w:rPr>
        <w:t>分，绩效评级为“优秀”</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。项目各部分权重和绩效分值如附表所示：</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5 5 10</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4 2 50%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县域内服务人口数</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健康教育宣传册</w:t>
      </w:r>
      <w:r>
        <w:rPr>
          <w:rStyle w:val="a8"/>
          <w:rFonts w:ascii="楷体" w:eastAsia="楷体" w:hAnsi="楷体" w:hint="eastAsia"/>
          <w:b w:val="0"/>
          <w:bCs w:val="0"/>
          <w:spacing w:val="-4"/>
          <w:sz w:val="32"/>
          <w:szCs w:val="32"/>
        </w:rPr>
        <w:t xml:space="preserve"> 5 5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严重精神障碍患者</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突发公共卫生事件</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报告率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资金发放及时性</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卫生监督信息上报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及时性</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国家规定的服务</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成本标准</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保障农牧民健康保健意识和</w:t>
      </w:r>
      <w:r>
        <w:rPr>
          <w:rStyle w:val="a8"/>
          <w:rFonts w:ascii="楷体" w:eastAsia="楷体" w:hAnsi="楷体" w:hint="eastAsia"/>
          <w:b w:val="0"/>
          <w:bCs w:val="0"/>
          <w:spacing w:val="-4"/>
          <w:sz w:val="32"/>
          <w:szCs w:val="32"/>
        </w:rPr>
        <w:t>健康知晓率</w:t>
      </w:r>
      <w:r>
        <w:rPr>
          <w:rStyle w:val="a8"/>
          <w:rFonts w:ascii="楷体" w:eastAsia="楷体" w:hAnsi="楷体" w:hint="eastAsia"/>
          <w:b w:val="0"/>
          <w:bCs w:val="0"/>
          <w:spacing w:val="-4"/>
          <w:sz w:val="32"/>
          <w:szCs w:val="32"/>
        </w:rPr>
        <w:t xml:space="preserve"> 20 20 100%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t xml:space="preserve">   100 92 92%</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板房沟镇辖区内常驻人口数</w:t>
      </w:r>
      <w:r>
        <w:rPr>
          <w:rStyle w:val="a8"/>
          <w:rFonts w:ascii="楷体" w:eastAsia="楷体" w:hAnsi="楷体" w:hint="eastAsia"/>
          <w:b w:val="0"/>
          <w:bCs w:val="0"/>
          <w:spacing w:val="-4"/>
          <w:sz w:val="32"/>
          <w:szCs w:val="32"/>
        </w:rPr>
        <w:t>13932</w:t>
      </w:r>
      <w:r>
        <w:rPr>
          <w:rStyle w:val="a8"/>
          <w:rFonts w:ascii="楷体" w:eastAsia="楷体" w:hAnsi="楷体" w:hint="eastAsia"/>
          <w:b w:val="0"/>
          <w:bCs w:val="0"/>
          <w:spacing w:val="-4"/>
          <w:sz w:val="32"/>
          <w:szCs w:val="32"/>
        </w:rPr>
        <w:t>人，按照辖区内服务人口数，国家提供了基本公共卫生服务项目经费，保障农牧民健康水平，主要开展基本公共卫生由以下几点：①利用悬挂宣传横幅、宣传折页、糖尿病小视频，义务讲解糖尿病基本常识，散发相关知识宣传单及小礼品多种形式开展宣传活动。通过“世界糖尿病日”的宣传活动，让农牧民了解糖尿病的知识如何防治治疗，开展基本公共卫生知识培训</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次，分别为“世界糖尿病日活动”、“世界肝炎活动”、“预防接种知识讲座</w:t>
      </w:r>
      <w:r>
        <w:rPr>
          <w:rStyle w:val="a8"/>
          <w:rFonts w:ascii="楷体" w:eastAsia="楷体" w:hAnsi="楷体" w:hint="eastAsia"/>
          <w:b w:val="0"/>
          <w:bCs w:val="0"/>
          <w:spacing w:val="-4"/>
          <w:sz w:val="32"/>
          <w:szCs w:val="32"/>
        </w:rPr>
        <w:t>”、“麻风知识进农户宣传活动”；②按照国家严重精神障碍患者管理服务规范的有关要求，为确诊的严重精神障碍都建立了健康档案，对管理的患者进行追踪随访，每季度进行一次随访。目前在册登记六大类精神障碍患者人数</w:t>
      </w:r>
      <w:r>
        <w:rPr>
          <w:rStyle w:val="a8"/>
          <w:rFonts w:ascii="楷体" w:eastAsia="楷体" w:hAnsi="楷体" w:hint="eastAsia"/>
          <w:b w:val="0"/>
          <w:bCs w:val="0"/>
          <w:spacing w:val="-4"/>
          <w:sz w:val="32"/>
          <w:szCs w:val="32"/>
        </w:rPr>
        <w:t>99</w:t>
      </w:r>
      <w:r>
        <w:rPr>
          <w:rStyle w:val="a8"/>
          <w:rFonts w:ascii="楷体" w:eastAsia="楷体" w:hAnsi="楷体" w:hint="eastAsia"/>
          <w:b w:val="0"/>
          <w:bCs w:val="0"/>
          <w:spacing w:val="-4"/>
          <w:sz w:val="32"/>
          <w:szCs w:val="32"/>
        </w:rPr>
        <w:t>人，实际管理人数</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人，检出管理率为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，规范管理率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，面访率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，精神障碍患者体检率</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（郝宜、赫兹尔未体检，赫兹尔在阿勒泰打工未回辖区），治疗率</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，服药率</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，规律服药率</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，精神分裂症</w:t>
      </w:r>
      <w:r>
        <w:rPr>
          <w:rStyle w:val="a8"/>
          <w:rFonts w:ascii="楷体" w:eastAsia="楷体" w:hAnsi="楷体" w:hint="eastAsia"/>
          <w:b w:val="0"/>
          <w:bCs w:val="0"/>
          <w:spacing w:val="-4"/>
          <w:sz w:val="32"/>
          <w:szCs w:val="32"/>
        </w:rPr>
        <w:t>92.3%</w:t>
      </w:r>
      <w:r>
        <w:rPr>
          <w:rStyle w:val="a8"/>
          <w:rFonts w:ascii="楷体" w:eastAsia="楷体" w:hAnsi="楷体" w:hint="eastAsia"/>
          <w:b w:val="0"/>
          <w:bCs w:val="0"/>
          <w:spacing w:val="-4"/>
          <w:sz w:val="32"/>
          <w:szCs w:val="32"/>
        </w:rPr>
        <w:t>；③截至目前为止我院共发现并上报传染病</w:t>
      </w:r>
      <w:r>
        <w:rPr>
          <w:rStyle w:val="a8"/>
          <w:rFonts w:ascii="楷体" w:eastAsia="楷体" w:hAnsi="楷体" w:hint="eastAsia"/>
          <w:b w:val="0"/>
          <w:bCs w:val="0"/>
          <w:spacing w:val="-4"/>
          <w:sz w:val="32"/>
          <w:szCs w:val="32"/>
        </w:rPr>
        <w:t>58</w:t>
      </w:r>
      <w:r>
        <w:rPr>
          <w:rStyle w:val="a8"/>
          <w:rFonts w:ascii="楷体" w:eastAsia="楷体" w:hAnsi="楷体" w:hint="eastAsia"/>
          <w:b w:val="0"/>
          <w:bCs w:val="0"/>
          <w:spacing w:val="-4"/>
          <w:sz w:val="32"/>
          <w:szCs w:val="32"/>
        </w:rPr>
        <w:t>例，信息报告率为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，其中：乙肝</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例，水痘</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例、甲流</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人，确诊隐性梅毒</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人，确诊细菌性痢疾</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人，均及时登记、上报。④根据《板房沟卫生院</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年基本公共卫生服务项目绩效考核方案》规定：每一个季度对各个村的村医进行一次考核，</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年村医考核共计</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次，资金发放及时性</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⑤板房沟镇的医疗机构及公共场所、学校、幼儿园的档案进行收集、整理，并进行巡查，巡查内容包括食源性监测、医疗机构监测、非法行医、非法采血、学校卫生、生活饮用水卫生、职业病防治、计划生育等。截止目前对民宿巡查</w:t>
      </w:r>
      <w:r>
        <w:rPr>
          <w:rStyle w:val="a8"/>
          <w:rFonts w:ascii="楷体" w:eastAsia="楷体" w:hAnsi="楷体" w:hint="eastAsia"/>
          <w:b w:val="0"/>
          <w:bCs w:val="0"/>
          <w:spacing w:val="-4"/>
          <w:sz w:val="32"/>
          <w:szCs w:val="32"/>
        </w:rPr>
        <w:t>81</w:t>
      </w:r>
      <w:r>
        <w:rPr>
          <w:rStyle w:val="a8"/>
          <w:rFonts w:ascii="楷体" w:eastAsia="楷体" w:hAnsi="楷体" w:hint="eastAsia"/>
          <w:b w:val="0"/>
          <w:bCs w:val="0"/>
          <w:spacing w:val="-4"/>
          <w:sz w:val="32"/>
          <w:szCs w:val="32"/>
        </w:rPr>
        <w:t>户次，对辖区理发馆、台球厅以及理疗馆等公共场所巡查</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户次，并将查出的问</w:t>
      </w:r>
      <w:r>
        <w:rPr>
          <w:rStyle w:val="a8"/>
          <w:rFonts w:ascii="楷体" w:eastAsia="楷体" w:hAnsi="楷体" w:hint="eastAsia"/>
          <w:b w:val="0"/>
          <w:bCs w:val="0"/>
          <w:spacing w:val="-4"/>
          <w:sz w:val="32"/>
          <w:szCs w:val="32"/>
        </w:rPr>
        <w:t>题当场提出整改，将问题严重的单位汇报至卫生计生综合监督执法局，并将所有数据录入系统，上报及时性</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0048AA" w:rsidRDefault="00B96001">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0048AA" w:rsidRDefault="00B9600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48AA" w:rsidRDefault="00B96001">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立项依据充分性：《关于提前下达</w:t>
      </w:r>
      <w:r>
        <w:rPr>
          <w:rStyle w:val="a8"/>
          <w:rFonts w:ascii="楷体" w:eastAsia="楷体" w:hAnsi="楷体" w:hint="eastAsia"/>
          <w:b w:val="0"/>
          <w:bCs w:val="0"/>
          <w:spacing w:val="-4"/>
          <w:sz w:val="32"/>
          <w:szCs w:val="32"/>
        </w:rPr>
        <w:t xml:space="preserve"> 2023</w:t>
      </w:r>
      <w:r>
        <w:rPr>
          <w:rStyle w:val="a8"/>
          <w:rFonts w:ascii="楷体" w:eastAsia="楷体" w:hAnsi="楷体" w:hint="eastAsia"/>
          <w:b w:val="0"/>
          <w:bCs w:val="0"/>
          <w:spacing w:val="-4"/>
          <w:sz w:val="32"/>
          <w:szCs w:val="32"/>
        </w:rPr>
        <w:t>年中央基本公共卫生服务补助资金（直达资金）预算的通知》（乌财社〔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项目主管单位根据乌鲁木齐县政府决策和财政局要求进行了申报，立项符合《关于提前下达</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年中央基本公共卫生服务补助资金（直达资金）预算的通知》（乌财社〔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391</w:t>
      </w:r>
      <w:r>
        <w:rPr>
          <w:rStyle w:val="a8"/>
          <w:rFonts w:ascii="楷体" w:eastAsia="楷体" w:hAnsi="楷体" w:hint="eastAsia"/>
          <w:b w:val="0"/>
          <w:bCs w:val="0"/>
          <w:spacing w:val="-4"/>
          <w:sz w:val="32"/>
          <w:szCs w:val="32"/>
        </w:rPr>
        <w:t>号）预算资金的通知要求，项目属于公共财政支持范围。因此，立项依据充分，得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卫健委党组会会议纪要、卫生院党组会议纪要、政府采购办法。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事前已经过必要的我院项目实施符合财经法规和有关专项资金管理办法，医疗服务与保障能力提升中央财政补助资金作为项目资金管理，资金使用均按“三重一大”经卫生院领导班子研究通过，支付环节由采购科、财务人员、分管领导、主要领导层层审核，未发生截留、挤占、挪用、虚列支出等情况。</w:t>
      </w:r>
      <w:r>
        <w:rPr>
          <w:rStyle w:val="a8"/>
          <w:rFonts w:ascii="楷体" w:eastAsia="楷体" w:hAnsi="楷体" w:hint="eastAsia"/>
          <w:b w:val="0"/>
          <w:bCs w:val="0"/>
          <w:spacing w:val="-4"/>
          <w:sz w:val="32"/>
          <w:szCs w:val="32"/>
        </w:rPr>
        <w:t>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目标已细化为具体的绩效指标：一是免费向城乡居民继续提供基本公共卫生服务，逐步提高基本公共卫生服务居民满意度和知晓率；二是促进基本公共卫生服务均等化的机制基本完善，重大疾病和主要健康危害因素得到有效控制，人民健康水平得到进</w:t>
      </w:r>
      <w:r>
        <w:rPr>
          <w:rStyle w:val="a8"/>
          <w:rFonts w:ascii="楷体" w:eastAsia="楷体" w:hAnsi="楷体" w:hint="eastAsia"/>
          <w:b w:val="0"/>
          <w:bCs w:val="0"/>
          <w:spacing w:val="-4"/>
          <w:sz w:val="32"/>
          <w:szCs w:val="32"/>
        </w:rPr>
        <w:t>一步提高。通过数量指标县域内服务人口数、健康教育宣传册，质量指标严重精神障碍患者健康管理率、突发公共卫生事件相关信息报告率，时效指标资金发放（补助）及时率、卫生监督信息上报及时率，以及成本指标国家规定的服务成本标准予以量化，并具有确切的评价标准，且指标设定均与目标相关。各项指标均能在现实条件下向财务查询支付凭证、发放表及公共卫生科聘用人员及村医调查是否按照发放标准要求及时发放，根据收集到相关数据进行佐证并且通过基本公共卫生服务平台系统导出相关数据，并与当年项目年度计划相对应，故绩效目标明确性指标得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预算编制科学性：按照</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年中央基本公共卫生服务核定人口数，</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年板房沟镇辖区内服务人口数</w:t>
      </w:r>
      <w:r>
        <w:rPr>
          <w:rStyle w:val="a8"/>
          <w:rFonts w:ascii="楷体" w:eastAsia="楷体" w:hAnsi="楷体" w:hint="eastAsia"/>
          <w:b w:val="0"/>
          <w:bCs w:val="0"/>
          <w:spacing w:val="-4"/>
          <w:sz w:val="32"/>
          <w:szCs w:val="32"/>
        </w:rPr>
        <w:t>13932</w:t>
      </w:r>
      <w:r>
        <w:rPr>
          <w:rStyle w:val="a8"/>
          <w:rFonts w:ascii="楷体" w:eastAsia="楷体" w:hAnsi="楷体" w:hint="eastAsia"/>
          <w:b w:val="0"/>
          <w:bCs w:val="0"/>
          <w:spacing w:val="-4"/>
          <w:sz w:val="32"/>
          <w:szCs w:val="32"/>
        </w:rPr>
        <w:t>人，我市基本公共卫生服务人均补助标准</w:t>
      </w:r>
      <w:r>
        <w:rPr>
          <w:rStyle w:val="a8"/>
          <w:rFonts w:ascii="楷体" w:eastAsia="楷体" w:hAnsi="楷体" w:hint="eastAsia"/>
          <w:b w:val="0"/>
          <w:bCs w:val="0"/>
          <w:spacing w:val="-4"/>
          <w:sz w:val="32"/>
          <w:szCs w:val="32"/>
        </w:rPr>
        <w:t>94/</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年和四级财政事权和支出责任划分比例</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中央：</w:t>
      </w:r>
      <w:r>
        <w:rPr>
          <w:rStyle w:val="a8"/>
          <w:rFonts w:ascii="楷体" w:eastAsia="楷体" w:hAnsi="楷体" w:hint="eastAsia"/>
          <w:b w:val="0"/>
          <w:bCs w:val="0"/>
          <w:spacing w:val="-4"/>
          <w:sz w:val="32"/>
          <w:szCs w:val="32"/>
        </w:rPr>
        <w:t>0.8</w:t>
      </w:r>
      <w:r>
        <w:rPr>
          <w:rStyle w:val="a8"/>
          <w:rFonts w:ascii="楷体" w:eastAsia="楷体" w:hAnsi="楷体" w:hint="eastAsia"/>
          <w:b w:val="0"/>
          <w:bCs w:val="0"/>
          <w:spacing w:val="-4"/>
          <w:sz w:val="32"/>
          <w:szCs w:val="32"/>
        </w:rPr>
        <w:t>、自治区：</w:t>
      </w:r>
      <w:r>
        <w:rPr>
          <w:rStyle w:val="a8"/>
          <w:rFonts w:ascii="楷体" w:eastAsia="楷体" w:hAnsi="楷体" w:hint="eastAsia"/>
          <w:b w:val="0"/>
          <w:bCs w:val="0"/>
          <w:spacing w:val="-4"/>
          <w:sz w:val="32"/>
          <w:szCs w:val="32"/>
        </w:rPr>
        <w:t>0.06</w:t>
      </w:r>
      <w:r>
        <w:rPr>
          <w:rStyle w:val="a8"/>
          <w:rFonts w:ascii="楷体" w:eastAsia="楷体" w:hAnsi="楷体" w:hint="eastAsia"/>
          <w:b w:val="0"/>
          <w:bCs w:val="0"/>
          <w:spacing w:val="-4"/>
          <w:sz w:val="32"/>
          <w:szCs w:val="32"/>
        </w:rPr>
        <w:t>、市级：</w:t>
      </w:r>
      <w:r>
        <w:rPr>
          <w:rStyle w:val="a8"/>
          <w:rFonts w:ascii="楷体" w:eastAsia="楷体" w:hAnsi="楷体" w:hint="eastAsia"/>
          <w:b w:val="0"/>
          <w:bCs w:val="0"/>
          <w:spacing w:val="-4"/>
          <w:sz w:val="32"/>
          <w:szCs w:val="32"/>
        </w:rPr>
        <w:t>0.042</w:t>
      </w:r>
      <w:r>
        <w:rPr>
          <w:rStyle w:val="a8"/>
          <w:rFonts w:ascii="楷体" w:eastAsia="楷体" w:hAnsi="楷体" w:hint="eastAsia"/>
          <w:b w:val="0"/>
          <w:bCs w:val="0"/>
          <w:spacing w:val="-4"/>
          <w:sz w:val="32"/>
          <w:szCs w:val="32"/>
        </w:rPr>
        <w:t>、区县：</w:t>
      </w:r>
      <w:r>
        <w:rPr>
          <w:rStyle w:val="a8"/>
          <w:rFonts w:ascii="楷体" w:eastAsia="楷体" w:hAnsi="楷体" w:hint="eastAsia"/>
          <w:b w:val="0"/>
          <w:bCs w:val="0"/>
          <w:spacing w:val="-4"/>
          <w:sz w:val="32"/>
          <w:szCs w:val="32"/>
        </w:rPr>
        <w:t>0.098)</w:t>
      </w:r>
      <w:r>
        <w:rPr>
          <w:rStyle w:val="a8"/>
          <w:rFonts w:ascii="楷体" w:eastAsia="楷体" w:hAnsi="楷体" w:hint="eastAsia"/>
          <w:b w:val="0"/>
          <w:bCs w:val="0"/>
          <w:spacing w:val="-4"/>
          <w:sz w:val="32"/>
          <w:szCs w:val="32"/>
        </w:rPr>
        <w:t>，本次为下拨中央第一批直达资金基本公卫资金</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万元进行测算。故预算编制科学性指标得分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资金分配合理性：该项目资金系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中央资金，共安排预算</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年年中追加预算批复项目，其中中央第一批直</w:t>
      </w:r>
      <w:r>
        <w:rPr>
          <w:rStyle w:val="a8"/>
          <w:rFonts w:ascii="楷体" w:eastAsia="楷体" w:hAnsi="楷体" w:hint="eastAsia"/>
          <w:b w:val="0"/>
          <w:bCs w:val="0"/>
          <w:spacing w:val="-4"/>
          <w:sz w:val="32"/>
          <w:szCs w:val="32"/>
        </w:rPr>
        <w:t>达资金年中追加预算</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万元，截至年底已支出</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万元；用于支付公共卫生科聘用人员工资及村医每个季度绩效考核补助发放。故资金分配合理性指标得分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B96001">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资金到位率：该项目资金系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中央直达资金，共安排预算</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万元，到位</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万元。资金于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月财政拨付到位。故资金到位率指标得分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预算执行率：该项目资金系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中央直达资金，共安排预算</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万元，到位</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t>元，截至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日已支出</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万元，支出明细为：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月支付公卫科聘用人员工资</w:t>
      </w:r>
      <w:r>
        <w:rPr>
          <w:rStyle w:val="a8"/>
          <w:rFonts w:ascii="楷体" w:eastAsia="楷体" w:hAnsi="楷体" w:hint="eastAsia"/>
          <w:b w:val="0"/>
          <w:bCs w:val="0"/>
          <w:spacing w:val="-4"/>
          <w:sz w:val="32"/>
          <w:szCs w:val="32"/>
        </w:rPr>
        <w:t>3.21</w:t>
      </w:r>
      <w:r>
        <w:rPr>
          <w:rStyle w:val="a8"/>
          <w:rFonts w:ascii="楷体" w:eastAsia="楷体" w:hAnsi="楷体" w:hint="eastAsia"/>
          <w:b w:val="0"/>
          <w:bCs w:val="0"/>
          <w:spacing w:val="-4"/>
          <w:sz w:val="32"/>
          <w:szCs w:val="32"/>
        </w:rPr>
        <w:t>万元，支付</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年第四季度考核经费</w:t>
      </w:r>
      <w:r>
        <w:rPr>
          <w:rStyle w:val="a8"/>
          <w:rFonts w:ascii="楷体" w:eastAsia="楷体" w:hAnsi="楷体" w:hint="eastAsia"/>
          <w:b w:val="0"/>
          <w:bCs w:val="0"/>
          <w:spacing w:val="-4"/>
          <w:sz w:val="32"/>
          <w:szCs w:val="32"/>
        </w:rPr>
        <w:t>6.22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月支付公卫科聘用人员工资</w:t>
      </w:r>
      <w:r>
        <w:rPr>
          <w:rStyle w:val="a8"/>
          <w:rFonts w:ascii="楷体" w:eastAsia="楷体" w:hAnsi="楷体" w:hint="eastAsia"/>
          <w:b w:val="0"/>
          <w:bCs w:val="0"/>
          <w:spacing w:val="-4"/>
          <w:sz w:val="32"/>
          <w:szCs w:val="32"/>
        </w:rPr>
        <w:t>3.11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月支付公卫科聘用人员工资</w:t>
      </w:r>
      <w:r>
        <w:rPr>
          <w:rStyle w:val="a8"/>
          <w:rFonts w:ascii="楷体" w:eastAsia="楷体" w:hAnsi="楷体" w:hint="eastAsia"/>
          <w:b w:val="0"/>
          <w:bCs w:val="0"/>
          <w:spacing w:val="-4"/>
          <w:sz w:val="32"/>
          <w:szCs w:val="32"/>
        </w:rPr>
        <w:t>3.69</w:t>
      </w:r>
      <w:r>
        <w:rPr>
          <w:rStyle w:val="a8"/>
          <w:rFonts w:ascii="楷体" w:eastAsia="楷体" w:hAnsi="楷体" w:hint="eastAsia"/>
          <w:b w:val="0"/>
          <w:bCs w:val="0"/>
          <w:spacing w:val="-4"/>
          <w:sz w:val="32"/>
          <w:szCs w:val="32"/>
        </w:rPr>
        <w:t>万元，支付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年第一季度考核经费</w:t>
      </w:r>
      <w:r>
        <w:rPr>
          <w:rStyle w:val="a8"/>
          <w:rFonts w:ascii="楷体" w:eastAsia="楷体" w:hAnsi="楷体" w:hint="eastAsia"/>
          <w:b w:val="0"/>
          <w:bCs w:val="0"/>
          <w:spacing w:val="-4"/>
          <w:sz w:val="32"/>
          <w:szCs w:val="32"/>
        </w:rPr>
        <w:t>9.73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月支付公卫科聘用人员工资</w:t>
      </w:r>
      <w:r>
        <w:rPr>
          <w:rStyle w:val="a8"/>
          <w:rFonts w:ascii="楷体" w:eastAsia="楷体" w:hAnsi="楷体" w:hint="eastAsia"/>
          <w:b w:val="0"/>
          <w:bCs w:val="0"/>
          <w:spacing w:val="-4"/>
          <w:sz w:val="32"/>
          <w:szCs w:val="32"/>
        </w:rPr>
        <w:t>3.7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月支付公卫科聘用人员工资</w:t>
      </w:r>
      <w:r>
        <w:rPr>
          <w:rStyle w:val="a8"/>
          <w:rFonts w:ascii="楷体" w:eastAsia="楷体" w:hAnsi="楷体" w:hint="eastAsia"/>
          <w:b w:val="0"/>
          <w:bCs w:val="0"/>
          <w:spacing w:val="-4"/>
          <w:sz w:val="32"/>
          <w:szCs w:val="32"/>
        </w:rPr>
        <w:t>3.44</w:t>
      </w:r>
      <w:r>
        <w:rPr>
          <w:rStyle w:val="a8"/>
          <w:rFonts w:ascii="楷体" w:eastAsia="楷体" w:hAnsi="楷体" w:hint="eastAsia"/>
          <w:b w:val="0"/>
          <w:bCs w:val="0"/>
          <w:spacing w:val="-4"/>
          <w:sz w:val="32"/>
          <w:szCs w:val="32"/>
        </w:rPr>
        <w:t>万元，支付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年第二季度考核经费</w:t>
      </w:r>
      <w:r>
        <w:rPr>
          <w:rStyle w:val="a8"/>
          <w:rFonts w:ascii="楷体" w:eastAsia="楷体" w:hAnsi="楷体" w:hint="eastAsia"/>
          <w:b w:val="0"/>
          <w:bCs w:val="0"/>
          <w:spacing w:val="-4"/>
          <w:sz w:val="32"/>
          <w:szCs w:val="32"/>
        </w:rPr>
        <w:t>9.78</w:t>
      </w:r>
      <w:r>
        <w:rPr>
          <w:rStyle w:val="a8"/>
          <w:rFonts w:ascii="楷体" w:eastAsia="楷体" w:hAnsi="楷体" w:hint="eastAsia"/>
          <w:b w:val="0"/>
          <w:bCs w:val="0"/>
          <w:spacing w:val="-4"/>
          <w:sz w:val="32"/>
          <w:szCs w:val="32"/>
        </w:rPr>
        <w:t>万元，购买沙依巴克区盛达百货商行教育宣传材料</w:t>
      </w:r>
      <w:r>
        <w:rPr>
          <w:rStyle w:val="a8"/>
          <w:rFonts w:ascii="楷体" w:eastAsia="楷体" w:hAnsi="楷体" w:hint="eastAsia"/>
          <w:b w:val="0"/>
          <w:bCs w:val="0"/>
          <w:spacing w:val="-4"/>
          <w:sz w:val="32"/>
          <w:szCs w:val="32"/>
        </w:rPr>
        <w:t>5.54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月支付公卫</w:t>
      </w:r>
      <w:r>
        <w:rPr>
          <w:rStyle w:val="a8"/>
          <w:rFonts w:ascii="楷体" w:eastAsia="楷体" w:hAnsi="楷体" w:hint="eastAsia"/>
          <w:b w:val="0"/>
          <w:bCs w:val="0"/>
          <w:spacing w:val="-4"/>
          <w:sz w:val="32"/>
          <w:szCs w:val="32"/>
        </w:rPr>
        <w:t>科聘用人员工资</w:t>
      </w:r>
      <w:r>
        <w:rPr>
          <w:rStyle w:val="a8"/>
          <w:rFonts w:ascii="楷体" w:eastAsia="楷体" w:hAnsi="楷体" w:hint="eastAsia"/>
          <w:b w:val="0"/>
          <w:bCs w:val="0"/>
          <w:spacing w:val="-4"/>
          <w:sz w:val="32"/>
          <w:szCs w:val="32"/>
        </w:rPr>
        <w:t>1.58</w:t>
      </w:r>
      <w:r>
        <w:rPr>
          <w:rStyle w:val="a8"/>
          <w:rFonts w:ascii="楷体" w:eastAsia="楷体" w:hAnsi="楷体" w:hint="eastAsia"/>
          <w:b w:val="0"/>
          <w:bCs w:val="0"/>
          <w:spacing w:val="-4"/>
          <w:sz w:val="32"/>
          <w:szCs w:val="32"/>
        </w:rPr>
        <w:t>万元。资金执行率为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事业单位资金管理办法和事业单位专项资金管理制度以及有关基本公共卫生专项资金管理办法的规定。同时，资金的拨付有乌鲁木齐县资金审批程序，需要主管局党组会议手续，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管理制度健全性：基本公共卫生项目已制定相应的考核制度和基本公共卫生管理制度，且制度合法、</w:t>
      </w:r>
      <w:r>
        <w:rPr>
          <w:rStyle w:val="a8"/>
          <w:rFonts w:ascii="楷体" w:eastAsia="楷体" w:hAnsi="楷体" w:hint="eastAsia"/>
          <w:b w:val="0"/>
          <w:bCs w:val="0"/>
          <w:spacing w:val="-4"/>
          <w:sz w:val="32"/>
          <w:szCs w:val="32"/>
        </w:rPr>
        <w:t>合规、完整，为项目顺利实施提供重要保障。故管理制度健全性得分为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情况，基本公共卫生项目严格遵守相关法律法规和相关管理规定，项目调整及支出调整手续完备，整体管理合理有序，项目完成后，及时将板房沟卫生院辖区服务人口数及村医情况统计、板房沟卫生院</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年健康教育讲座</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世界麻风日记录表、健康教育讲座</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预防接种日记录表、健康教育讲座</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、世界肝炎日记录表、健康教育讲座</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、世界糖尿病日记录表、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年基本公卫资金</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万元资金指标说明、资金支出明细账、社会效益说明等等相关资料分类归</w:t>
      </w:r>
      <w:r>
        <w:rPr>
          <w:rStyle w:val="a8"/>
          <w:rFonts w:ascii="楷体" w:eastAsia="楷体" w:hAnsi="楷体" w:hint="eastAsia"/>
          <w:b w:val="0"/>
          <w:bCs w:val="0"/>
          <w:spacing w:val="-4"/>
          <w:sz w:val="32"/>
          <w:szCs w:val="32"/>
        </w:rPr>
        <w:t>档，制度执行有效。故制度执行有效性指标得分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p>
    <w:p w:rsidR="000048AA" w:rsidRDefault="00B9600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数量指标“县域内服务人口数”的目标值是</w:t>
      </w:r>
      <w:r>
        <w:rPr>
          <w:rStyle w:val="a8"/>
          <w:rFonts w:ascii="楷体" w:eastAsia="楷体" w:hAnsi="楷体" w:hint="eastAsia"/>
          <w:b w:val="0"/>
          <w:bCs w:val="0"/>
          <w:spacing w:val="-4"/>
          <w:sz w:val="32"/>
          <w:szCs w:val="32"/>
        </w:rPr>
        <w:t>13932</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年度我单位实际服务完成人数</w:t>
      </w:r>
      <w:r>
        <w:rPr>
          <w:rStyle w:val="a8"/>
          <w:rFonts w:ascii="楷体" w:eastAsia="楷体" w:hAnsi="楷体" w:hint="eastAsia"/>
          <w:b w:val="0"/>
          <w:bCs w:val="0"/>
          <w:spacing w:val="-4"/>
          <w:sz w:val="32"/>
          <w:szCs w:val="32"/>
        </w:rPr>
        <w:t>13932</w:t>
      </w:r>
      <w:r>
        <w:rPr>
          <w:rStyle w:val="a8"/>
          <w:rFonts w:ascii="楷体" w:eastAsia="楷体" w:hAnsi="楷体" w:hint="eastAsia"/>
          <w:b w:val="0"/>
          <w:bCs w:val="0"/>
          <w:spacing w:val="-4"/>
          <w:sz w:val="32"/>
          <w:szCs w:val="32"/>
        </w:rPr>
        <w:t>人，指标得分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数量指标“健康教育宣传册发放”的目标值是</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年度我单位实际完成发放</w:t>
      </w:r>
      <w:r>
        <w:rPr>
          <w:rStyle w:val="a8"/>
          <w:rFonts w:ascii="楷体" w:eastAsia="楷体" w:hAnsi="楷体" w:hint="eastAsia"/>
          <w:b w:val="0"/>
          <w:bCs w:val="0"/>
          <w:spacing w:val="-4"/>
          <w:sz w:val="32"/>
          <w:szCs w:val="32"/>
        </w:rPr>
        <w:t>2520</w:t>
      </w:r>
      <w:r>
        <w:rPr>
          <w:rStyle w:val="a8"/>
          <w:rFonts w:ascii="楷体" w:eastAsia="楷体" w:hAnsi="楷体" w:hint="eastAsia"/>
          <w:b w:val="0"/>
          <w:bCs w:val="0"/>
          <w:spacing w:val="-4"/>
          <w:sz w:val="32"/>
          <w:szCs w:val="32"/>
        </w:rPr>
        <w:t>册，指标得分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，故实际完成率得分为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质量指标“严重精神障碍患者</w:t>
      </w:r>
      <w:r>
        <w:rPr>
          <w:rStyle w:val="a8"/>
          <w:rFonts w:ascii="楷体" w:eastAsia="楷体" w:hAnsi="楷体" w:hint="eastAsia"/>
          <w:b w:val="0"/>
          <w:bCs w:val="0"/>
          <w:spacing w:val="-4"/>
          <w:sz w:val="32"/>
          <w:szCs w:val="32"/>
        </w:rPr>
        <w:t>健康管理率”的目标值是</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年度实际管理率为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，原因为本年度聘用重精专干认真负责，工作细心，指标得分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质量指标“突发公共卫生事件报告率”的目标值是</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时效指标“资金发放及时率”的目标值为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，实际完成值为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，本年度财政下拨资金</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万元，已全部按照要求支付完毕。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时效指标“卫生监督信息及时率”目标值为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年度实际完成值为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，原因为本年度聘请卫生监督协管，专人负责，发现问题及时上</w:t>
      </w:r>
      <w:r>
        <w:rPr>
          <w:rStyle w:val="a8"/>
          <w:rFonts w:ascii="楷体" w:eastAsia="楷体" w:hAnsi="楷体" w:hint="eastAsia"/>
          <w:b w:val="0"/>
          <w:bCs w:val="0"/>
          <w:spacing w:val="-4"/>
          <w:sz w:val="32"/>
          <w:szCs w:val="32"/>
        </w:rPr>
        <w:t>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项目按时完成率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：故完成及时性得分为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成本指标“国家规定的服务成本标准”的目标值为</w:t>
      </w:r>
      <w:r>
        <w:rPr>
          <w:rStyle w:val="a8"/>
          <w:rFonts w:ascii="楷体" w:eastAsia="楷体" w:hAnsi="楷体" w:hint="eastAsia"/>
          <w:b w:val="0"/>
          <w:bCs w:val="0"/>
          <w:spacing w:val="-4"/>
          <w:sz w:val="32"/>
          <w:szCs w:val="32"/>
        </w:rPr>
        <w:t>36.5</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人，实际完成值为</w:t>
      </w:r>
      <w:r>
        <w:rPr>
          <w:rStyle w:val="a8"/>
          <w:rFonts w:ascii="楷体" w:eastAsia="楷体" w:hAnsi="楷体" w:hint="eastAsia"/>
          <w:b w:val="0"/>
          <w:bCs w:val="0"/>
          <w:spacing w:val="-4"/>
          <w:sz w:val="32"/>
          <w:szCs w:val="32"/>
        </w:rPr>
        <w:t>35.88</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人。项目成本节约率：本项目年中追加预算数</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万元，主要用于支付村医每季度考核绩效工资以及公卫科聘用人员工资等，无超支情况，项目资金全部完成，得分为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p>
    <w:p w:rsidR="000048AA" w:rsidRDefault="00B9600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C229E" w:rsidRDefault="00B96001"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评价指标“保障农牧民健康保健意识和健康知晓率”，指标值：中长期，实际完成值：达成年度指标。本项目的实施通过向居民免费发放宣传资料、开展健康咨询、举办讲座等形式的健康教育的宣传，提高了城乡居民健康意识，改变了不良生活方式，逐步树立起自我健康管理的理念。通过项目的实施，在一定程度上减轻了城乡居民健康体检、日常健康管理的费用负担，使城乡居民的健康状况得到预防和改善，提高了城乡居民的自我保健意识，城乡居民公共卫生差距不断缩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不适用</w:t>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B96001">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加强领导，落实责任目标。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县疾控中心年初召开了公共卫生服务工作大会，安排了全年各项工作，与各科室签订了责任状。制定下发了《乌鲁木齐县疾控中心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公共卫生服务项目服务工作方案》；强化组织、管理、监督职责；各科室进一步强化职能，合理调配人员，努力落实公共卫生服务工作责任制，形成一把手负总则、分管领导亲自抓、科室主任具体抓、科内人员协作、相互协调、相互促进的工作格局。</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强化培训，提高服务能力。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确保基本公共卫生服务</w:t>
      </w:r>
      <w:r>
        <w:rPr>
          <w:rStyle w:val="a8"/>
          <w:rFonts w:ascii="楷体" w:eastAsia="楷体" w:hAnsi="楷体" w:hint="eastAsia"/>
          <w:b w:val="0"/>
          <w:bCs w:val="0"/>
          <w:spacing w:val="-4"/>
          <w:sz w:val="32"/>
          <w:szCs w:val="32"/>
        </w:rPr>
        <w:t>项目的进一步实施，大力提高公卫人员的工作能力，开展了学习培训，组织技能竞赛。召开业务专干工作例会，结合工作实际，对项目工作存在的问题，及时进行点评讲解。</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规范管理，加强督导整改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实施相关数据的统计和上报工作实行季报制，重大工作实行日报制。各专业指导机构经常深入基层了解项目进展情况，及时开展工作指导，并定期和不定期的深入到各基层公共卫生服务单位对项目工作进行督导，对项目实施落后的单位及时下达整改意见书；强化日常考核，并把平时督导考核的得分作为年终考核得分的重要依据之一。组织公共卫生指导机构进行了半年和</w:t>
      </w:r>
      <w:r>
        <w:rPr>
          <w:rStyle w:val="a8"/>
          <w:rFonts w:ascii="楷体" w:eastAsia="楷体" w:hAnsi="楷体" w:hint="eastAsia"/>
          <w:b w:val="0"/>
          <w:bCs w:val="0"/>
          <w:spacing w:val="-4"/>
          <w:sz w:val="32"/>
          <w:szCs w:val="32"/>
        </w:rPr>
        <w:t>年终基本公共卫生服务项目工作考核，对各单位存在的问题下发了整改意见书，并召开大会进行点评。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财政资金紧张，项目资金执行缓慢。</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因财政资金紧张，项目资金执行缓慢，在很大程度上挫伤了基层公共卫生工作者的积极性。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基本公共卫生服务队伍不健全、稳定。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基层医改后要求乡镇卫生院从事公共卫生服务人员比例不低于</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，本院从事基本公共卫生人员比例远低于要求，且大部分为兼职，难以满足基本公共卫生工作需要，且待遇低、工作复杂繁重，人员不稳定。</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项目执行水平有待提高。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基本公共卫生服务项</w:t>
      </w:r>
      <w:r>
        <w:rPr>
          <w:rStyle w:val="a8"/>
          <w:rFonts w:ascii="楷体" w:eastAsia="楷体" w:hAnsi="楷体" w:hint="eastAsia"/>
          <w:b w:val="0"/>
          <w:bCs w:val="0"/>
          <w:spacing w:val="-4"/>
          <w:sz w:val="32"/>
          <w:szCs w:val="32"/>
        </w:rPr>
        <w:t>目工作的覆盖面存在不足，不能完全达到项目九个方面内容的整体要求，部分地区存在较大差距。部分居民电话变更，未能及时更新信息，导致部分档案无法核实更新。</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B96001">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强化业务指导和培训。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由县疫病预防控制中心、卫生计生综合监督执法局、妇幼保健计划服务中心、中医院专业指导人员对各乡镇卫生院主管院长、公卫人员和督导组成员就基本公共卫生服务规范内容进行培训，各乡镇卫生院对辖区负责基本公共卫生服务项目的村卫生室人员进行培训，做到人人能够熟练掌握基本公共卫生服务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明确责任，细化分工。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各乡镇卫生院将基本公</w:t>
      </w:r>
      <w:r>
        <w:rPr>
          <w:rStyle w:val="a8"/>
          <w:rFonts w:ascii="楷体" w:eastAsia="楷体" w:hAnsi="楷体" w:hint="eastAsia"/>
          <w:b w:val="0"/>
          <w:bCs w:val="0"/>
          <w:spacing w:val="-4"/>
          <w:sz w:val="32"/>
          <w:szCs w:val="32"/>
        </w:rPr>
        <w:t>共卫生服务项目工作任务层层分解，分解到科室，落实到人员，要层层签订责任书，明确工作任务，奖惩措施，做到人人身上有任务、人人肩上有压力，切实增强工作人员的积极性和主动性。各乡镇卫生院要将工作任务分解到村卫生室，明确工作整改标准和完成时限，对不能按时按质完成工作任务的，要制定出明确的处理措施。</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规范资金管理及专项资金核算。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设立专账核算管理、加强财务培训及财务审核，确保票据来源合法，内容真实、完整，审批手续齐全，报账及时。</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针对薄弱项目，突出工作重点。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要注重于基本公共卫生服务项目工作的真实性、均衡性，</w:t>
      </w:r>
      <w:r>
        <w:rPr>
          <w:rStyle w:val="a8"/>
          <w:rFonts w:ascii="楷体" w:eastAsia="楷体" w:hAnsi="楷体" w:hint="eastAsia"/>
          <w:b w:val="0"/>
          <w:bCs w:val="0"/>
          <w:spacing w:val="-4"/>
          <w:sz w:val="32"/>
          <w:szCs w:val="32"/>
        </w:rPr>
        <w:t>要有针对性地开展项目工作，进一步提高项目工作质量。要针对薄弱项目，找出项目工作重点，推进各项目平衡开展。</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0048AA" w:rsidRDefault="00B960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项目支出政策和路径设计科学，符合实际需要；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项目安排准确，未发现背离项目立项初衷的情况；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项目的申报、审核机制完善；</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未发现虚假行为和骗取财政资金的问题。</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997F4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70B" w:rsidRDefault="0083370B">
      <w:r>
        <w:separator/>
      </w:r>
    </w:p>
  </w:endnote>
  <w:endnote w:type="continuationSeparator" w:id="1">
    <w:p w:rsidR="0083370B" w:rsidRDefault="008337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997F43">
        <w:pPr>
          <w:pStyle w:val="a4"/>
          <w:jc w:val="center"/>
        </w:pPr>
        <w:r>
          <w:fldChar w:fldCharType="begin"/>
        </w:r>
        <w:r w:rsidR="00B96001">
          <w:instrText>PAGE   \* MERGEFORMAT</w:instrText>
        </w:r>
        <w:r>
          <w:fldChar w:fldCharType="separate"/>
        </w:r>
        <w:r w:rsidR="00B96001" w:rsidRPr="00B96001">
          <w:rPr>
            <w:noProof/>
            <w:lang w:val="zh-CN"/>
          </w:rPr>
          <w:t>2</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70B" w:rsidRDefault="0083370B">
      <w:r>
        <w:separator/>
      </w:r>
    </w:p>
  </w:footnote>
  <w:footnote w:type="continuationSeparator" w:id="1">
    <w:p w:rsidR="0083370B" w:rsidRDefault="008337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97F43"/>
    <w:rsid w:val="009C229E"/>
    <w:rsid w:val="009E5CD9"/>
    <w:rsid w:val="00A26421"/>
    <w:rsid w:val="00A34588"/>
    <w:rsid w:val="00A4293B"/>
    <w:rsid w:val="00A67D50"/>
    <w:rsid w:val="00A8691A"/>
    <w:rsid w:val="00AC1946"/>
    <w:rsid w:val="00B40063"/>
    <w:rsid w:val="00B41F61"/>
    <w:rsid w:val="00B9600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F43"/>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997F43"/>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997F43"/>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997F43"/>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997F43"/>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997F43"/>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997F43"/>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997F43"/>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997F43"/>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997F43"/>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97F43"/>
    <w:rPr>
      <w:sz w:val="18"/>
      <w:szCs w:val="18"/>
    </w:rPr>
  </w:style>
  <w:style w:type="paragraph" w:styleId="a4">
    <w:name w:val="footer"/>
    <w:basedOn w:val="a"/>
    <w:link w:val="Char0"/>
    <w:uiPriority w:val="99"/>
    <w:unhideWhenUsed/>
    <w:qFormat/>
    <w:rsid w:val="00997F43"/>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997F43"/>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997F43"/>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997F43"/>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997F43"/>
    <w:rPr>
      <w:b/>
      <w:bCs/>
    </w:rPr>
  </w:style>
  <w:style w:type="character" w:styleId="a9">
    <w:name w:val="Emphasis"/>
    <w:basedOn w:val="a0"/>
    <w:uiPriority w:val="20"/>
    <w:qFormat/>
    <w:rsid w:val="00997F43"/>
    <w:rPr>
      <w:rFonts w:asciiTheme="minorHAnsi" w:hAnsiTheme="minorHAnsi"/>
      <w:b/>
      <w:i/>
      <w:iCs/>
    </w:rPr>
  </w:style>
  <w:style w:type="character" w:customStyle="1" w:styleId="1Char">
    <w:name w:val="标题 1 Char"/>
    <w:basedOn w:val="a0"/>
    <w:link w:val="1"/>
    <w:uiPriority w:val="9"/>
    <w:qFormat/>
    <w:rsid w:val="00997F43"/>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997F43"/>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997F43"/>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997F43"/>
    <w:rPr>
      <w:b/>
      <w:bCs/>
      <w:sz w:val="28"/>
      <w:szCs w:val="28"/>
    </w:rPr>
  </w:style>
  <w:style w:type="character" w:customStyle="1" w:styleId="5Char">
    <w:name w:val="标题 5 Char"/>
    <w:basedOn w:val="a0"/>
    <w:link w:val="5"/>
    <w:uiPriority w:val="9"/>
    <w:semiHidden/>
    <w:qFormat/>
    <w:rsid w:val="00997F43"/>
    <w:rPr>
      <w:b/>
      <w:bCs/>
      <w:i/>
      <w:iCs/>
      <w:sz w:val="26"/>
      <w:szCs w:val="26"/>
    </w:rPr>
  </w:style>
  <w:style w:type="character" w:customStyle="1" w:styleId="6Char">
    <w:name w:val="标题 6 Char"/>
    <w:basedOn w:val="a0"/>
    <w:link w:val="6"/>
    <w:uiPriority w:val="9"/>
    <w:semiHidden/>
    <w:qFormat/>
    <w:rsid w:val="00997F43"/>
    <w:rPr>
      <w:b/>
      <w:bCs/>
    </w:rPr>
  </w:style>
  <w:style w:type="character" w:customStyle="1" w:styleId="7Char">
    <w:name w:val="标题 7 Char"/>
    <w:basedOn w:val="a0"/>
    <w:link w:val="7"/>
    <w:uiPriority w:val="9"/>
    <w:semiHidden/>
    <w:qFormat/>
    <w:rsid w:val="00997F43"/>
    <w:rPr>
      <w:sz w:val="24"/>
      <w:szCs w:val="24"/>
    </w:rPr>
  </w:style>
  <w:style w:type="character" w:customStyle="1" w:styleId="8Char">
    <w:name w:val="标题 8 Char"/>
    <w:basedOn w:val="a0"/>
    <w:link w:val="8"/>
    <w:uiPriority w:val="9"/>
    <w:semiHidden/>
    <w:qFormat/>
    <w:rsid w:val="00997F43"/>
    <w:rPr>
      <w:i/>
      <w:iCs/>
      <w:sz w:val="24"/>
      <w:szCs w:val="24"/>
    </w:rPr>
  </w:style>
  <w:style w:type="character" w:customStyle="1" w:styleId="9Char">
    <w:name w:val="标题 9 Char"/>
    <w:basedOn w:val="a0"/>
    <w:link w:val="9"/>
    <w:uiPriority w:val="9"/>
    <w:semiHidden/>
    <w:qFormat/>
    <w:rsid w:val="00997F43"/>
    <w:rPr>
      <w:rFonts w:asciiTheme="majorHAnsi" w:eastAsiaTheme="majorEastAsia" w:hAnsiTheme="majorHAnsi"/>
    </w:rPr>
  </w:style>
  <w:style w:type="character" w:customStyle="1" w:styleId="Char3">
    <w:name w:val="标题 Char"/>
    <w:basedOn w:val="a0"/>
    <w:link w:val="a7"/>
    <w:uiPriority w:val="10"/>
    <w:qFormat/>
    <w:rsid w:val="00997F43"/>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997F43"/>
    <w:rPr>
      <w:rFonts w:asciiTheme="majorHAnsi" w:eastAsiaTheme="majorEastAsia" w:hAnsiTheme="majorHAnsi"/>
      <w:sz w:val="24"/>
      <w:szCs w:val="24"/>
    </w:rPr>
  </w:style>
  <w:style w:type="paragraph" w:styleId="aa">
    <w:name w:val="No Spacing"/>
    <w:basedOn w:val="a"/>
    <w:uiPriority w:val="1"/>
    <w:qFormat/>
    <w:rsid w:val="00997F43"/>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997F43"/>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997F43"/>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997F43"/>
    <w:rPr>
      <w:i/>
      <w:sz w:val="24"/>
      <w:szCs w:val="24"/>
    </w:rPr>
  </w:style>
  <w:style w:type="paragraph" w:styleId="ad">
    <w:name w:val="Intense Quote"/>
    <w:basedOn w:val="a"/>
    <w:next w:val="a"/>
    <w:link w:val="Char5"/>
    <w:uiPriority w:val="30"/>
    <w:qFormat/>
    <w:rsid w:val="00997F43"/>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997F43"/>
    <w:rPr>
      <w:b/>
      <w:i/>
      <w:sz w:val="24"/>
    </w:rPr>
  </w:style>
  <w:style w:type="character" w:customStyle="1" w:styleId="10">
    <w:name w:val="不明显强调1"/>
    <w:uiPriority w:val="19"/>
    <w:qFormat/>
    <w:rsid w:val="00997F43"/>
    <w:rPr>
      <w:i/>
      <w:color w:val="595959" w:themeColor="text1" w:themeTint="A6"/>
    </w:rPr>
  </w:style>
  <w:style w:type="character" w:customStyle="1" w:styleId="11">
    <w:name w:val="明显强调1"/>
    <w:basedOn w:val="a0"/>
    <w:uiPriority w:val="21"/>
    <w:qFormat/>
    <w:rsid w:val="00997F43"/>
    <w:rPr>
      <w:b/>
      <w:i/>
      <w:sz w:val="24"/>
      <w:szCs w:val="24"/>
      <w:u w:val="single"/>
    </w:rPr>
  </w:style>
  <w:style w:type="character" w:customStyle="1" w:styleId="12">
    <w:name w:val="不明显参考1"/>
    <w:basedOn w:val="a0"/>
    <w:uiPriority w:val="31"/>
    <w:qFormat/>
    <w:rsid w:val="00997F43"/>
    <w:rPr>
      <w:sz w:val="24"/>
      <w:szCs w:val="24"/>
      <w:u w:val="single"/>
    </w:rPr>
  </w:style>
  <w:style w:type="character" w:customStyle="1" w:styleId="13">
    <w:name w:val="明显参考1"/>
    <w:basedOn w:val="a0"/>
    <w:uiPriority w:val="32"/>
    <w:qFormat/>
    <w:rsid w:val="00997F43"/>
    <w:rPr>
      <w:b/>
      <w:sz w:val="24"/>
      <w:u w:val="single"/>
    </w:rPr>
  </w:style>
  <w:style w:type="character" w:customStyle="1" w:styleId="14">
    <w:name w:val="书籍标题1"/>
    <w:basedOn w:val="a0"/>
    <w:uiPriority w:val="33"/>
    <w:qFormat/>
    <w:rsid w:val="00997F43"/>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997F43"/>
    <w:pPr>
      <w:outlineLvl w:val="9"/>
    </w:pPr>
    <w:rPr>
      <w:lang w:eastAsia="en-US" w:bidi="en-US"/>
    </w:rPr>
  </w:style>
  <w:style w:type="character" w:customStyle="1" w:styleId="Char1">
    <w:name w:val="页眉 Char"/>
    <w:basedOn w:val="a0"/>
    <w:link w:val="a5"/>
    <w:uiPriority w:val="99"/>
    <w:qFormat/>
    <w:rsid w:val="00997F43"/>
    <w:rPr>
      <w:rFonts w:ascii="Calibri" w:eastAsia="宋体" w:hAnsi="Calibri"/>
      <w:kern w:val="2"/>
      <w:sz w:val="18"/>
      <w:szCs w:val="18"/>
    </w:rPr>
  </w:style>
  <w:style w:type="character" w:customStyle="1" w:styleId="Char0">
    <w:name w:val="页脚 Char"/>
    <w:basedOn w:val="a0"/>
    <w:link w:val="a4"/>
    <w:uiPriority w:val="99"/>
    <w:rsid w:val="00997F43"/>
    <w:rPr>
      <w:rFonts w:ascii="Calibri" w:eastAsia="宋体" w:hAnsi="Calibri"/>
      <w:kern w:val="2"/>
      <w:sz w:val="18"/>
      <w:szCs w:val="18"/>
    </w:rPr>
  </w:style>
  <w:style w:type="character" w:customStyle="1" w:styleId="Char">
    <w:name w:val="批注框文本 Char"/>
    <w:basedOn w:val="a0"/>
    <w:link w:val="a3"/>
    <w:uiPriority w:val="99"/>
    <w:semiHidden/>
    <w:qFormat/>
    <w:rsid w:val="00997F43"/>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2181</Words>
  <Characters>12433</Characters>
  <Application>Microsoft Office Word</Application>
  <DocSecurity>0</DocSecurity>
  <Lines>103</Lines>
  <Paragraphs>29</Paragraphs>
  <ScaleCrop>false</ScaleCrop>
  <Company/>
  <LinksUpToDate>false</LinksUpToDate>
  <CharactersWithSpaces>14585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2024-11-05T05:49:00Z</dcterms:created>
  <dcterms:modified xsi:type="dcterms:W3CDTF">2024-11-05T05:49:00Z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