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bookmarkStart w:id="62" w:name="_GoBack"/>
    </w:p>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项目名称：水西沟镇红石榴小区附属及配套工程</w:t>
      </w:r>
    </w:p>
    <w:p>
      <w:pPr>
        <w:spacing w:line="480" w:lineRule="auto"/>
        <w:ind w:left="280" w:leftChars="100" w:firstLine="1091" w:firstLineChars="341"/>
        <w:jc w:val="left"/>
        <w:rPr>
          <w:rFonts w:hint="eastAsia"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eastAsia="zh-CN" w:bidi="en-US"/>
        </w:rPr>
        <w:t>乌鲁木齐县水西沟镇人民政府</w:t>
      </w:r>
    </w:p>
    <w:p>
      <w:pPr>
        <w:spacing w:line="480" w:lineRule="auto"/>
        <w:ind w:left="280" w:leftChars="100" w:firstLine="1091" w:firstLineChars="341"/>
        <w:jc w:val="left"/>
        <w:rPr>
          <w:rFonts w:hint="eastAsia"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eastAsia="zh-CN" w:bidi="en-US"/>
        </w:rPr>
        <w:t>乌鲁木齐县水西沟镇人民政府</w:t>
      </w:r>
    </w:p>
    <w:p>
      <w:pPr>
        <w:spacing w:line="480" w:lineRule="auto"/>
        <w:ind w:left="280" w:leftChars="100" w:firstLine="1091" w:firstLineChars="341"/>
        <w:jc w:val="left"/>
        <w:rPr>
          <w:rFonts w:hint="default" w:ascii="Times New Roman" w:hAnsi="Times New Roman" w:cs="Times New Roman"/>
          <w:color w:val="auto"/>
          <w:kern w:val="0"/>
          <w:sz w:val="32"/>
          <w:szCs w:val="32"/>
          <w:highlight w:val="none"/>
          <w:lang w:bidi="en-US"/>
        </w:rPr>
      </w:pP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ab/>
      </w:r>
    </w:p>
    <w:p>
      <w:pPr>
        <w:ind w:firstLine="640"/>
        <w:rPr>
          <w:rFonts w:hint="default" w:ascii="Times New Roman" w:hAnsi="Times New Roman" w:cs="Times New Roman"/>
          <w:color w:val="auto"/>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lang w:val="zh-CN"/>
            </w:rPr>
            <w:t>目录</w:t>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67911601"/>
      <w:bookmarkStart w:id="1" w:name="_Toc100784583"/>
      <w:r>
        <w:rPr>
          <w:rFonts w:hint="default" w:ascii="Times New Roman" w:hAnsi="Times New Roman" w:eastAsia="仿宋" w:cs="Times New Roman"/>
          <w:color w:val="auto"/>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color w:val="auto"/>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color w:val="auto"/>
          <w:szCs w:val="28"/>
          <w:highlight w:val="none"/>
          <w:lang w:eastAsia="zh-CN"/>
        </w:rPr>
      </w:pPr>
      <w:r>
        <w:rPr>
          <w:rFonts w:hint="default" w:ascii="Times New Roman" w:hAnsi="Times New Roman" w:cs="Times New Roman"/>
          <w:color w:val="auto"/>
          <w:szCs w:val="28"/>
          <w:highlight w:val="none"/>
        </w:rPr>
        <w:t>根据《</w:t>
      </w:r>
      <w:r>
        <w:rPr>
          <w:rFonts w:hint="eastAsia" w:ascii="Times New Roman" w:hAnsi="Times New Roman" w:cs="Times New Roman"/>
          <w:color w:val="auto"/>
          <w:szCs w:val="28"/>
          <w:highlight w:val="none"/>
          <w:lang w:eastAsia="zh-CN"/>
        </w:rPr>
        <w:t>关于申请乌鲁木齐县水西沟特色小镇冰雪特色生态综合居住区建设项目的请示</w:t>
      </w:r>
      <w:r>
        <w:rPr>
          <w:rFonts w:hint="default" w:ascii="Times New Roman" w:hAnsi="Times New Roman" w:cs="Times New Roman"/>
          <w:color w:val="auto"/>
          <w:szCs w:val="28"/>
          <w:highlight w:val="none"/>
        </w:rPr>
        <w:t>》，水西沟镇红石榴小区附属及配套工程</w:t>
      </w:r>
      <w:r>
        <w:rPr>
          <w:rFonts w:hint="eastAsia" w:ascii="Times New Roman" w:hAnsi="Times New Roman" w:cs="Times New Roman"/>
          <w:color w:val="auto"/>
          <w:szCs w:val="28"/>
          <w:highlight w:val="none"/>
          <w:lang w:eastAsia="zh-CN"/>
        </w:rPr>
        <w:t>项目</w:t>
      </w:r>
      <w:r>
        <w:rPr>
          <w:rFonts w:hint="eastAsia" w:ascii="Times New Roman" w:hAnsi="Times New Roman" w:cs="Times New Roman"/>
          <w:color w:val="auto"/>
          <w:szCs w:val="28"/>
          <w:highlight w:val="none"/>
          <w:lang w:val="en-US" w:eastAsia="zh-CN"/>
        </w:rPr>
        <w:t>，是开发建设水西沟特色小镇征地范围内的村民安置生活区，该项目位于庙尔沟村八分地片区，项目总占地面积为90904.06平方米，规划住宅楼22栋，总建筑面积73713.54平方米。项目</w:t>
      </w:r>
      <w:r>
        <w:rPr>
          <w:rFonts w:hint="eastAsia" w:ascii="Times New Roman" w:hAnsi="Times New Roman" w:cs="Times New Roman"/>
          <w:color w:val="auto"/>
          <w:szCs w:val="28"/>
          <w:highlight w:val="none"/>
          <w:lang w:eastAsia="zh-CN"/>
        </w:rPr>
        <w:t>主要围绕精准扶贫和城镇功能提升的使命，</w:t>
      </w:r>
      <w:r>
        <w:rPr>
          <w:rFonts w:hint="eastAsia" w:ascii="Times New Roman" w:hAnsi="Times New Roman" w:cs="Times New Roman"/>
          <w:color w:val="auto"/>
          <w:szCs w:val="28"/>
          <w:highlight w:val="none"/>
          <w:lang w:val="en-US" w:eastAsia="zh-CN"/>
        </w:rPr>
        <w:t>建成后将改善村民居住条件，也更符合水西沟镇特色小镇南镇康养休闲、生态居住主题。</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szCs w:val="28"/>
          <w:highlight w:val="none"/>
          <w:lang w:eastAsia="zh-CN"/>
        </w:rPr>
        <w:t>根据《关于水西沟镇红石榴小区附属及配套工程项目的立项批复》（县发改基【</w:t>
      </w:r>
      <w:r>
        <w:rPr>
          <w:rFonts w:hint="eastAsia" w:ascii="Times New Roman" w:hAnsi="Times New Roman" w:cs="Times New Roman"/>
          <w:color w:val="auto"/>
          <w:szCs w:val="28"/>
          <w:highlight w:val="none"/>
          <w:lang w:val="en-US" w:eastAsia="zh-CN"/>
        </w:rPr>
        <w:t>2020</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88号</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rPr>
        <w:t>本项目属于经常性项目，</w:t>
      </w:r>
      <w:r>
        <w:rPr>
          <w:rFonts w:hint="default" w:ascii="Times New Roman" w:hAnsi="Times New Roman" w:cs="Times New Roman"/>
          <w:color w:val="auto"/>
          <w:szCs w:val="28"/>
          <w:highlight w:val="none"/>
          <w:lang w:val="en-US" w:eastAsia="zh-CN"/>
        </w:rPr>
        <w:t>2022</w:t>
      </w:r>
      <w:r>
        <w:rPr>
          <w:rFonts w:hint="default" w:ascii="Times New Roman" w:hAnsi="Times New Roman" w:cs="Times New Roman"/>
          <w:color w:val="auto"/>
          <w:szCs w:val="28"/>
          <w:highlight w:val="none"/>
        </w:rPr>
        <w:t>年县财政预算资金</w:t>
      </w:r>
      <w:r>
        <w:rPr>
          <w:rFonts w:hint="eastAsia" w:ascii="Times New Roman" w:hAnsi="Times New Roman" w:cs="Times New Roman"/>
          <w:color w:val="auto"/>
          <w:szCs w:val="28"/>
          <w:highlight w:val="none"/>
          <w:lang w:val="en-US" w:eastAsia="zh-CN"/>
        </w:rPr>
        <w:t>369</w:t>
      </w:r>
      <w:r>
        <w:rPr>
          <w:rFonts w:hint="default" w:ascii="Times New Roman" w:hAnsi="Times New Roman" w:cs="Times New Roman"/>
          <w:color w:val="auto"/>
          <w:szCs w:val="28"/>
          <w:highlight w:val="none"/>
        </w:rPr>
        <w:t>万元，起止时间自</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年</w:t>
      </w:r>
      <w:r>
        <w:rPr>
          <w:rFonts w:hint="default" w:ascii="Times New Roman" w:hAnsi="Times New Roman" w:cs="Times New Roman"/>
          <w:color w:val="auto"/>
          <w:szCs w:val="28"/>
          <w:highlight w:val="none"/>
          <w:lang w:val="en-US" w:eastAsia="zh-CN"/>
        </w:rPr>
        <w:t>1</w:t>
      </w:r>
      <w:r>
        <w:rPr>
          <w:rFonts w:hint="default" w:ascii="Times New Roman" w:hAnsi="Times New Roman" w:cs="Times New Roman"/>
          <w:color w:val="auto"/>
          <w:szCs w:val="28"/>
          <w:highlight w:val="none"/>
        </w:rPr>
        <w:t>月至</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年</w:t>
      </w:r>
      <w:r>
        <w:rPr>
          <w:rFonts w:hint="default" w:ascii="Times New Roman" w:hAnsi="Times New Roman" w:cs="Times New Roman"/>
          <w:color w:val="auto"/>
          <w:szCs w:val="28"/>
          <w:highlight w:val="none"/>
          <w:lang w:val="en-US" w:eastAsia="zh-CN"/>
        </w:rPr>
        <w:t>12</w:t>
      </w:r>
      <w:r>
        <w:rPr>
          <w:rFonts w:hint="default" w:ascii="Times New Roman" w:hAnsi="Times New Roman" w:cs="Times New Roman"/>
          <w:color w:val="auto"/>
          <w:szCs w:val="28"/>
          <w:highlight w:val="none"/>
        </w:rPr>
        <w:t>月。</w:t>
      </w:r>
      <w:r>
        <w:rPr>
          <w:rFonts w:hint="eastAsia" w:ascii="Times New Roman" w:hAnsi="Times New Roman" w:cs="Times New Roman"/>
          <w:color w:val="auto"/>
          <w:szCs w:val="28"/>
          <w:highlight w:val="none"/>
          <w:lang w:eastAsia="zh-CN"/>
        </w:rPr>
        <w:t>主要用于支付</w:t>
      </w:r>
      <w:r>
        <w:rPr>
          <w:rFonts w:hint="default" w:ascii="Times New Roman" w:hAnsi="Times New Roman" w:cs="Times New Roman"/>
          <w:color w:val="auto"/>
          <w:szCs w:val="28"/>
          <w:highlight w:val="none"/>
        </w:rPr>
        <w:t>水西沟镇红石榴小区附属及配套工程</w:t>
      </w:r>
      <w:r>
        <w:rPr>
          <w:rFonts w:hint="eastAsia" w:ascii="Times New Roman" w:hAnsi="Times New Roman" w:cs="Times New Roman"/>
          <w:color w:val="auto"/>
          <w:szCs w:val="28"/>
          <w:highlight w:val="none"/>
          <w:lang w:eastAsia="zh-CN"/>
        </w:rPr>
        <w:t>的工程进度款，本次支付后，支付进度达到合同净价的</w:t>
      </w:r>
      <w:r>
        <w:rPr>
          <w:rFonts w:hint="eastAsia" w:ascii="Times New Roman" w:hAnsi="Times New Roman" w:cs="Times New Roman"/>
          <w:color w:val="auto"/>
          <w:szCs w:val="28"/>
          <w:highlight w:val="none"/>
          <w:lang w:val="en-US" w:eastAsia="zh-CN"/>
        </w:rPr>
        <w:t>54%。本年度</w:t>
      </w:r>
      <w:r>
        <w:rPr>
          <w:rFonts w:hint="default" w:ascii="Times New Roman" w:hAnsi="Times New Roman" w:cs="Times New Roman"/>
          <w:color w:val="auto"/>
          <w:szCs w:val="28"/>
          <w:highlight w:val="none"/>
        </w:rPr>
        <w:t>项目预计总投入资金</w:t>
      </w:r>
      <w:r>
        <w:rPr>
          <w:rFonts w:hint="eastAsia" w:ascii="Times New Roman" w:hAnsi="Times New Roman" w:cs="Times New Roman"/>
          <w:color w:val="auto"/>
          <w:szCs w:val="28"/>
          <w:highlight w:val="none"/>
          <w:lang w:val="en-US" w:eastAsia="zh-CN"/>
        </w:rPr>
        <w:t>369</w:t>
      </w:r>
      <w:r>
        <w:rPr>
          <w:rFonts w:hint="default" w:ascii="Times New Roman" w:hAnsi="Times New Roman" w:cs="Times New Roman"/>
          <w:color w:val="auto"/>
          <w:szCs w:val="28"/>
          <w:highlight w:val="none"/>
        </w:rPr>
        <w:t>万元，为财政拨款资金，</w:t>
      </w:r>
      <w:r>
        <w:rPr>
          <w:rFonts w:hint="eastAsia" w:ascii="Times New Roman" w:hAnsi="Times New Roman" w:cs="Times New Roman"/>
          <w:color w:val="auto"/>
          <w:szCs w:val="28"/>
          <w:highlight w:val="none"/>
        </w:rPr>
        <w:t>该项目</w:t>
      </w:r>
      <w:r>
        <w:rPr>
          <w:rFonts w:hint="eastAsia" w:ascii="仿宋_GB2312" w:hAnsi="仿宋_GB2312" w:cs="仿宋_GB2312"/>
          <w:color w:val="auto"/>
          <w:szCs w:val="28"/>
          <w:highlight w:val="none"/>
        </w:rPr>
        <w:t>实际到位资金</w:t>
      </w:r>
      <w:r>
        <w:rPr>
          <w:rFonts w:hint="eastAsia" w:ascii="Times New Roman" w:hAnsi="Times New Roman" w:cs="Times New Roman"/>
          <w:color w:val="auto"/>
          <w:szCs w:val="28"/>
          <w:highlight w:val="none"/>
          <w:lang w:val="en-US" w:eastAsia="zh-CN"/>
        </w:rPr>
        <w:t>369</w:t>
      </w:r>
      <w:r>
        <w:rPr>
          <w:rFonts w:hint="eastAsia" w:ascii="Times New Roman" w:hAnsi="Times New Roman" w:cs="Times New Roman"/>
          <w:color w:val="auto"/>
          <w:szCs w:val="28"/>
          <w:highlight w:val="none"/>
        </w:rPr>
        <w:t>万元</w:t>
      </w:r>
      <w:r>
        <w:rPr>
          <w:rFonts w:hint="eastAsia" w:ascii="仿宋_GB2312" w:hAnsi="仿宋_GB2312" w:cs="仿宋_GB2312"/>
          <w:color w:val="auto"/>
          <w:szCs w:val="28"/>
          <w:highlight w:val="none"/>
        </w:rPr>
        <w:t>，实际使用资金</w:t>
      </w:r>
      <w:r>
        <w:rPr>
          <w:rFonts w:hint="eastAsia" w:ascii="Times New Roman" w:hAnsi="Times New Roman" w:cs="Times New Roman"/>
          <w:color w:val="auto"/>
          <w:szCs w:val="28"/>
          <w:highlight w:val="none"/>
          <w:lang w:val="en-US" w:eastAsia="zh-CN"/>
        </w:rPr>
        <w:t>369</w:t>
      </w:r>
      <w:r>
        <w:rPr>
          <w:rFonts w:hint="eastAsia" w:ascii="Times New Roman" w:hAnsi="Times New Roman" w:cs="Times New Roman"/>
          <w:color w:val="auto"/>
          <w:szCs w:val="28"/>
          <w:highlight w:val="none"/>
        </w:rPr>
        <w:t>万元</w:t>
      </w:r>
      <w:r>
        <w:rPr>
          <w:rFonts w:hint="eastAsia" w:ascii="仿宋_GB2312" w:hAnsi="仿宋_GB2312" w:cs="仿宋_GB2312"/>
          <w:color w:val="auto"/>
          <w:szCs w:val="28"/>
          <w:highlight w:val="none"/>
        </w:rPr>
        <w:t>,</w:t>
      </w:r>
      <w:r>
        <w:rPr>
          <w:rFonts w:hint="eastAsia" w:ascii="仿宋_GB2312" w:hAnsi="仿宋_GB2312" w:cs="仿宋_GB2312"/>
          <w:color w:val="auto"/>
          <w:highlight w:val="none"/>
        </w:rPr>
        <w:t xml:space="preserve"> </w:t>
      </w:r>
      <w:r>
        <w:rPr>
          <w:rFonts w:hint="eastAsia" w:ascii="仿宋_GB2312" w:hAnsi="仿宋_GB2312" w:cs="仿宋_GB2312"/>
          <w:color w:val="auto"/>
          <w:szCs w:val="28"/>
          <w:highlight w:val="none"/>
        </w:rPr>
        <w:t>年中未经过项目资金调增、调减等情况。</w:t>
      </w:r>
      <w:r>
        <w:rPr>
          <w:rFonts w:hint="eastAsia" w:ascii="Times New Roman" w:hAnsi="Times New Roman" w:cs="Times New Roman"/>
          <w:color w:val="auto"/>
          <w:szCs w:val="28"/>
          <w:highlight w:val="none"/>
        </w:rPr>
        <w:t>预算执行率为100%。</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该项目绩效目标设置横跨项目期三年，为总体绩效目标，预计在三年建设期间，计划完成</w:t>
      </w:r>
      <w:r>
        <w:rPr>
          <w:rFonts w:hint="eastAsia" w:ascii="Times New Roman" w:hAnsi="Times New Roman" w:cs="Times New Roman"/>
          <w:color w:val="auto"/>
          <w:highlight w:val="none"/>
          <w:lang w:eastAsia="zh-CN"/>
        </w:rPr>
        <w:t>修缮面积</w:t>
      </w:r>
      <w:r>
        <w:rPr>
          <w:rFonts w:hint="eastAsia" w:ascii="Times New Roman" w:hAnsi="Times New Roman" w:cs="Times New Roman"/>
          <w:color w:val="auto"/>
          <w:highlight w:val="none"/>
          <w:lang w:val="en-US" w:eastAsia="zh-CN"/>
        </w:rPr>
        <w:t>2000平方米，停车场329个、电井力55座、配电室1座、排水井250座、雨水井130座、给水井53座、暖气井59座、电信井80座、消防井12座以及配套的18000米管线，绿化带黄土填换70000立方米，铺装10000平方米。</w:t>
      </w: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pPr>
        <w:spacing w:line="480" w:lineRule="auto"/>
        <w:ind w:left="0" w:leftChars="0" w:firstLine="280" w:firstLineChars="10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（1）绩效评价的对象：水西沟镇红石榴小区附属及配套工程项目</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 xml:space="preserve"> </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pPr>
        <w:spacing w:line="480" w:lineRule="auto"/>
        <w:ind w:left="0" w:leftChars="0" w:firstLine="560" w:firstLineChars="20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1.项目范围：水西沟镇红石榴小区附属及配套工程的完成情况、资金投入的运行情况、项目实施后产生的绩效及影响效果。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修缮面积</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工程验收合格率（%）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szCs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项目按期完工率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项目经费成本控制率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成本节约率=[（计划成本-实际成本）/计划成本]×100%。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降低居民投诉率</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提高村容村貌</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受益人员满意度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根据水西沟镇红石榴小区附属及配套工程</w:t>
      </w:r>
      <w:r>
        <w:rPr>
          <w:rFonts w:hint="eastAsia" w:ascii="Times New Roman" w:hAnsi="Times New Roman" w:cs="Times New Roman"/>
          <w:color w:val="auto"/>
          <w:highlight w:val="none"/>
          <w:lang w:eastAsia="zh-CN"/>
        </w:rPr>
        <w:t>项目</w:t>
      </w:r>
      <w:r>
        <w:rPr>
          <w:rFonts w:hint="default" w:ascii="Times New Roman" w:hAnsi="Times New Roman" w:cs="Times New Roman"/>
          <w:color w:val="auto"/>
          <w:highlight w:val="none"/>
        </w:rPr>
        <w:t>的特点，本次评价主要采用公众评判法，</w:t>
      </w:r>
      <w:r>
        <w:rPr>
          <w:rFonts w:hint="eastAsia" w:ascii="Times New Roman" w:hAnsi="Times New Roman" w:cs="Times New Roman"/>
          <w:color w:val="auto"/>
          <w:highlight w:val="none"/>
          <w:lang w:eastAsia="zh-CN"/>
        </w:rPr>
        <w:t>主要</w:t>
      </w:r>
      <w:r>
        <w:rPr>
          <w:rFonts w:ascii="Times New Roman" w:hAnsi="Times New Roman" w:cs="Times New Roman"/>
          <w:color w:val="auto"/>
          <w:szCs w:val="28"/>
          <w:highlight w:val="none"/>
        </w:rPr>
        <w:t>通过设置</w:t>
      </w:r>
      <w:r>
        <w:rPr>
          <w:rFonts w:hint="eastAsia" w:ascii="Times New Roman" w:hAnsi="Times New Roman" w:cs="Times New Roman"/>
          <w:color w:val="auto"/>
          <w:szCs w:val="28"/>
          <w:highlight w:val="none"/>
        </w:rPr>
        <w:t>回访表</w:t>
      </w:r>
      <w:r>
        <w:rPr>
          <w:rFonts w:ascii="Times New Roman" w:hAnsi="Times New Roman" w:cs="Times New Roman"/>
          <w:color w:val="auto"/>
          <w:szCs w:val="28"/>
          <w:highlight w:val="none"/>
        </w:rPr>
        <w:t>的方式进行考评评价，共计调查样本总量为</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个样本，</w:t>
      </w:r>
      <w:r>
        <w:rPr>
          <w:rFonts w:hint="eastAsia" w:ascii="Times New Roman" w:hAnsi="Times New Roman" w:cs="Times New Roman"/>
          <w:color w:val="auto"/>
          <w:szCs w:val="28"/>
          <w:highlight w:val="none"/>
          <w:lang w:eastAsia="zh-CN"/>
        </w:rPr>
        <w:t>收回</w:t>
      </w:r>
      <w:r>
        <w:rPr>
          <w:rFonts w:ascii="Times New Roman" w:hAnsi="Times New Roman" w:cs="Times New Roman"/>
          <w:color w:val="auto"/>
          <w:szCs w:val="28"/>
          <w:highlight w:val="none"/>
        </w:rPr>
        <w:t>有效调查问卷</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份。</w:t>
      </w:r>
      <w:r>
        <w:rPr>
          <w:rFonts w:hint="eastAsia" w:ascii="Times New Roman" w:hAnsi="Times New Roman" w:cs="Times New Roman"/>
          <w:color w:val="auto"/>
          <w:szCs w:val="28"/>
          <w:highlight w:val="none"/>
          <w:lang w:eastAsia="zh-CN"/>
        </w:rPr>
        <w:t>调查内容主要针对项目涉及的安置情况，居住环境，房屋质量，是否与安置时宣传的情况有所不否以及现在亟需改善方面等问题，从收回的调查问卷来看，目前居民对于该项目的评价较高，大多数认为项目达到预期目标。</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eastAsia="zh-CN"/>
        </w:rPr>
        <w:t>关于申请乌鲁木齐县水西沟特色小镇冰雪特色生态综合居住区建设项目的请示</w:t>
      </w:r>
      <w:r>
        <w:rPr>
          <w:rFonts w:hint="default" w:ascii="Times New Roman" w:hAnsi="Times New Roman" w:cs="Times New Roman"/>
          <w:color w:val="auto"/>
          <w:szCs w:val="28"/>
          <w:highlight w:val="none"/>
        </w:rPr>
        <w:t>》</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eastAsia" w:ascii="Times New Roman" w:hAnsi="Times New Roman" w:cs="Times New Roman"/>
          <w:color w:val="auto"/>
          <w:szCs w:val="28"/>
          <w:highlight w:val="none"/>
          <w:lang w:eastAsia="zh-CN"/>
        </w:rPr>
        <w:t>县发改基【</w:t>
      </w:r>
      <w:r>
        <w:rPr>
          <w:rFonts w:hint="eastAsia" w:ascii="Times New Roman" w:hAnsi="Times New Roman" w:cs="Times New Roman"/>
          <w:color w:val="auto"/>
          <w:szCs w:val="28"/>
          <w:highlight w:val="none"/>
          <w:lang w:val="en-US" w:eastAsia="zh-CN"/>
        </w:rPr>
        <w:t>2020</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88号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 xml:space="preserve"> </w:t>
      </w:r>
      <w:bookmarkStart w:id="21" w:name="_Toc67911607"/>
      <w:bookmarkStart w:id="22" w:name="_Toc100784595"/>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结合项目特点，制定符合项目实际的绩效评价指标体系及评分标准，通过数据采集、问卷调查及访谈等形式，对水西沟镇红石榴小区附属及配套工程</w:t>
      </w:r>
      <w:r>
        <w:rPr>
          <w:rFonts w:hint="eastAsia" w:ascii="Times New Roman" w:hAnsi="Times New Roman" w:cs="Times New Roman"/>
          <w:color w:val="auto"/>
          <w:highlight w:val="none"/>
          <w:lang w:val="en-US" w:eastAsia="zh-CN"/>
        </w:rPr>
        <w:t>项目</w:t>
      </w:r>
      <w:r>
        <w:rPr>
          <w:rFonts w:hint="default" w:ascii="Times New Roman" w:hAnsi="Times New Roman" w:cs="Times New Roman"/>
          <w:color w:val="auto"/>
          <w:highlight w:val="none"/>
        </w:rPr>
        <w:t>进行客观评价，最终评分结果为：总分为</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分，绩效评级为“</w:t>
      </w:r>
      <w:r>
        <w:rPr>
          <w:rFonts w:hint="default" w:ascii="Times New Roman" w:hAnsi="Times New Roman" w:cs="Times New Roman"/>
          <w:color w:val="auto"/>
          <w:highlight w:val="none"/>
          <w:lang w:eastAsia="zh-CN"/>
        </w:rPr>
        <w:t>优</w:t>
      </w:r>
      <w:r>
        <w:rPr>
          <w:rFonts w:hint="default" w:ascii="Times New Roman" w:hAnsi="Times New Roman" w:cs="Times New Roman"/>
          <w:color w:val="auto"/>
          <w:highlight w:val="none"/>
        </w:rPr>
        <w:t>”，项目各部分权重和绩效分值如表所示：</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highlight w:val="none"/>
        </w:rPr>
        <w:t>水西沟镇红石榴小区附属及配套工程项</w:t>
      </w:r>
      <w:r>
        <w:rPr>
          <w:rFonts w:hint="default" w:ascii="Times New Roman" w:hAnsi="Times New Roman" w:cs="Times New Roman"/>
          <w:color w:val="auto"/>
          <w:szCs w:val="28"/>
          <w:highlight w:val="none"/>
        </w:rPr>
        <w:t>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修缮面积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bidi="ar-SA"/>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项目按期完工率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bidi="ar-SA"/>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项目经费成本控制率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降低居民投诉率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提高村容村貌</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4"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受益人员满意度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7"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100784598"/>
            <w:bookmarkStart w:id="28" w:name="_Toc67911610"/>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bCs/>
          <w:color w:val="auto"/>
          <w:szCs w:val="28"/>
          <w:highlight w:val="none"/>
        </w:rPr>
        <w:t>该项目资金财政及时拨付，单位在此次评价期间内，有序完成设定目标的部分工作任务，</w:t>
      </w:r>
      <w:r>
        <w:rPr>
          <w:rFonts w:hint="eastAsia" w:ascii="Times New Roman" w:hAnsi="Times New Roman" w:cs="Times New Roman"/>
          <w:bCs/>
          <w:color w:val="auto"/>
          <w:szCs w:val="28"/>
          <w:highlight w:val="none"/>
          <w:lang w:eastAsia="zh-CN"/>
        </w:rPr>
        <w:t>此次拨付资金主要支付工程进度款，目前已完成项目总目标的</w:t>
      </w:r>
      <w:r>
        <w:rPr>
          <w:rFonts w:hint="eastAsia" w:ascii="Times New Roman" w:hAnsi="Times New Roman" w:cs="Times New Roman"/>
          <w:bCs/>
          <w:color w:val="auto"/>
          <w:szCs w:val="28"/>
          <w:highlight w:val="none"/>
          <w:lang w:val="en-US" w:eastAsia="zh-CN"/>
        </w:rPr>
        <w:t>95%，有效的降低了特色小镇开发项目生活安置区居民的投诉率，有效的提高了村荣村貌。</w:t>
      </w:r>
      <w:bookmarkStart w:id="29" w:name="_Toc100784599"/>
      <w:bookmarkStart w:id="30" w:name="_Toc6791161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67911612"/>
      <w:bookmarkStart w:id="32" w:name="_Toc100784600"/>
      <w:r>
        <w:rPr>
          <w:rFonts w:hint="default"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6</w:t>
      </w:r>
      <w:r>
        <w:rPr>
          <w:rFonts w:hint="default" w:ascii="Times New Roman" w:hAnsi="Times New Roman" w:cs="Times New Roman"/>
          <w:color w:val="auto"/>
          <w:szCs w:val="28"/>
          <w:highlight w:val="none"/>
        </w:rPr>
        <w:t>个三级指标构成，权重为</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eastAsia" w:ascii="Times New Roman" w:hAnsi="Times New Roman" w:cs="Times New Roman"/>
          <w:color w:val="auto"/>
          <w:szCs w:val="28"/>
          <w:highlight w:val="none"/>
          <w:lang w:val="en-US" w:eastAsia="zh-CN"/>
        </w:rPr>
        <w:t>根据</w:t>
      </w:r>
      <w:r>
        <w:rPr>
          <w:rFonts w:hint="eastAsia" w:ascii="Times New Roman" w:hAnsi="Times New Roman" w:cs="Times New Roman"/>
          <w:color w:val="auto"/>
          <w:szCs w:val="28"/>
          <w:highlight w:val="none"/>
          <w:lang w:eastAsia="zh-CN"/>
        </w:rPr>
        <w:t>关于申请乌鲁木齐县水西沟特色小镇冰雪特色生态综合居住区建设项目的请示</w:t>
      </w:r>
      <w:r>
        <w:rPr>
          <w:rFonts w:hint="eastAsia" w:ascii="Times New Roman" w:hAnsi="Times New Roman" w:cs="Times New Roman"/>
          <w:color w:val="auto"/>
          <w:szCs w:val="28"/>
          <w:highlight w:val="none"/>
          <w:lang w:val="en-US" w:eastAsia="zh-CN"/>
        </w:rPr>
        <w:t>以及</w:t>
      </w:r>
      <w:r>
        <w:rPr>
          <w:rFonts w:hint="eastAsia" w:ascii="Times New Roman" w:hAnsi="Times New Roman" w:cs="Times New Roman"/>
          <w:color w:val="auto"/>
          <w:szCs w:val="28"/>
          <w:highlight w:val="none"/>
          <w:lang w:eastAsia="zh-CN"/>
        </w:rPr>
        <w:t>县发改基【</w:t>
      </w:r>
      <w:r>
        <w:rPr>
          <w:rFonts w:hint="eastAsia" w:ascii="Times New Roman" w:hAnsi="Times New Roman" w:cs="Times New Roman"/>
          <w:color w:val="auto"/>
          <w:szCs w:val="28"/>
          <w:highlight w:val="none"/>
          <w:lang w:val="en-US" w:eastAsia="zh-CN"/>
        </w:rPr>
        <w:t>2020</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88号</w:t>
      </w:r>
      <w:r>
        <w:rPr>
          <w:rFonts w:hint="eastAsia" w:ascii="Times New Roman" w:hAnsi="Times New Roman" w:cs="Times New Roman"/>
          <w:color w:val="auto"/>
          <w:highlight w:val="none"/>
          <w:lang w:val="en-US" w:eastAsia="zh-CN"/>
        </w:rPr>
        <w:t>文件，</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360" w:lineRule="auto"/>
        <w:ind w:firstLine="562"/>
        <w:rPr>
          <w:rFonts w:hint="default" w:ascii="Times New Roman" w:hAnsi="Times New Roman" w:cs="Times New Roman"/>
          <w:b w:val="0"/>
          <w:bCs w:val="0"/>
          <w:color w:val="auto"/>
          <w:szCs w:val="28"/>
          <w:highlight w:val="none"/>
        </w:rPr>
      </w:pPr>
      <w:r>
        <w:rPr>
          <w:rFonts w:hint="default" w:ascii="Times New Roman" w:hAnsi="Times New Roman" w:cs="Times New Roman"/>
          <w:b/>
          <w:bCs/>
          <w:color w:val="auto"/>
          <w:szCs w:val="28"/>
          <w:highlight w:val="none"/>
        </w:rPr>
        <w:t>绩效目标明确性：</w:t>
      </w:r>
      <w:r>
        <w:rPr>
          <w:rFonts w:hint="default" w:ascii="Times New Roman" w:hAnsi="Times New Roman" w:cs="Times New Roman"/>
          <w:b w:val="0"/>
          <w:bCs w:val="0"/>
          <w:color w:val="auto"/>
          <w:szCs w:val="28"/>
          <w:highlight w:val="none"/>
        </w:rPr>
        <w:t>水西沟镇红石榴小区附属及配套工</w:t>
      </w:r>
      <w:r>
        <w:rPr>
          <w:rFonts w:hint="eastAsia" w:ascii="Times New Roman" w:hAnsi="Times New Roman" w:cs="Times New Roman"/>
          <w:b w:val="0"/>
          <w:bCs w:val="0"/>
          <w:color w:val="auto"/>
          <w:szCs w:val="28"/>
          <w:highlight w:val="none"/>
          <w:lang w:eastAsia="zh-CN"/>
        </w:rPr>
        <w:t>程项目</w:t>
      </w:r>
      <w:r>
        <w:rPr>
          <w:rFonts w:hint="default" w:ascii="Times New Roman" w:hAnsi="Times New Roman" w:cs="Times New Roman"/>
          <w:b w:val="0"/>
          <w:bCs w:val="0"/>
          <w:color w:val="auto"/>
          <w:szCs w:val="28"/>
          <w:highlight w:val="none"/>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eastAsia" w:ascii="Times New Roman" w:hAnsi="Times New Roman" w:cs="Times New Roman"/>
          <w:color w:val="auto"/>
          <w:kern w:val="0"/>
          <w:szCs w:val="28"/>
          <w:highlight w:val="none"/>
          <w:lang w:eastAsia="zh-CN"/>
        </w:rPr>
        <w:t>该项目工程合同价</w:t>
      </w:r>
      <w:r>
        <w:rPr>
          <w:rFonts w:hint="eastAsia" w:ascii="Times New Roman" w:hAnsi="Times New Roman" w:cs="Times New Roman"/>
          <w:color w:val="auto"/>
          <w:kern w:val="0"/>
          <w:szCs w:val="28"/>
          <w:highlight w:val="none"/>
          <w:lang w:val="en-US" w:eastAsia="zh-CN"/>
        </w:rPr>
        <w:t>23157000元，暂列金为1760000元，根据2022年12月监理单位的工程进度核算，目前工程已完成合同工程量的95%，本次支付的3690000元，主要是为达到合同净价的54%。</w:t>
      </w:r>
      <w:r>
        <w:rPr>
          <w:rFonts w:hint="default" w:ascii="Times New Roman" w:hAnsi="Times New Roman" w:cs="Times New Roman"/>
          <w:color w:val="auto"/>
          <w:kern w:val="0"/>
          <w:szCs w:val="28"/>
          <w:highlight w:val="none"/>
          <w:lang w:eastAsia="zh-CN"/>
        </w:rPr>
        <w:t>项目绩效目标申报</w:t>
      </w:r>
      <w:r>
        <w:rPr>
          <w:rFonts w:hint="default" w:ascii="Times New Roman" w:hAnsi="Times New Roman" w:cs="Times New Roman"/>
          <w:color w:val="auto"/>
          <w:kern w:val="0"/>
          <w:szCs w:val="28"/>
          <w:highlight w:val="none"/>
        </w:rPr>
        <w:t>编制清晰，有明确标准、预算内容和项目内容相匹配</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故预算编制科学性指标得分3分。</w:t>
      </w:r>
    </w:p>
    <w:p>
      <w:pPr>
        <w:spacing w:line="360" w:lineRule="auto"/>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资金分配合理性</w:t>
      </w:r>
      <w:r>
        <w:rPr>
          <w:rFonts w:hint="default" w:ascii="Times New Roman" w:hAnsi="Times New Roman" w:cs="Times New Roman"/>
          <w:color w:val="auto"/>
          <w:highlight w:val="none"/>
        </w:rPr>
        <w:t xml:space="preserve">： </w:t>
      </w:r>
      <w:r>
        <w:rPr>
          <w:rFonts w:hint="eastAsia" w:ascii="Times New Roman" w:hAnsi="Times New Roman" w:cs="Times New Roman"/>
          <w:color w:val="auto"/>
          <w:highlight w:val="none"/>
          <w:lang w:eastAsia="zh-CN"/>
        </w:rPr>
        <w:t>根据</w:t>
      </w:r>
      <w:r>
        <w:rPr>
          <w:rFonts w:hint="eastAsia" w:ascii="Times New Roman" w:hAnsi="Times New Roman" w:cs="Times New Roman"/>
          <w:color w:val="auto"/>
          <w:szCs w:val="28"/>
          <w:highlight w:val="none"/>
          <w:lang w:eastAsia="zh-CN"/>
        </w:rPr>
        <w:t>县发改基【</w:t>
      </w:r>
      <w:r>
        <w:rPr>
          <w:rFonts w:hint="eastAsia" w:ascii="Times New Roman" w:hAnsi="Times New Roman" w:cs="Times New Roman"/>
          <w:color w:val="auto"/>
          <w:szCs w:val="28"/>
          <w:highlight w:val="none"/>
          <w:lang w:val="en-US" w:eastAsia="zh-CN"/>
        </w:rPr>
        <w:t>2020</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88号，发包方（乌鲁木齐县水西沟镇人民政府）与承包方（福建普尔泰集团有限公司）签订的《乌鲁木齐县水西沟特色小镇建设项目-冰雪特色生态综合居住区、冰雪特色功能扩展区附属及配套工程施工项目》，该项目的工程款主要是应用于红石榴小区二次管网工程（含给水、消防、雨水、污水、电气、采暖）、红石榴小区道路铺装工程，红石榴小区外装工程：钢架屋面造型、49户民宿居民改造及其他与红石榴小区相关的专业暂估价工程。截止2022年12月，该项目已完成合同工程量的95%，2021年前已支付7879600元，2022年预算为3690000元，已全部支付，主要是为达到合同价的54%。对该项目的工程款</w:t>
      </w:r>
      <w:r>
        <w:rPr>
          <w:rFonts w:hint="default" w:ascii="Times New Roman" w:hAnsi="Times New Roman" w:cs="Times New Roman"/>
          <w:color w:val="auto"/>
          <w:kern w:val="0"/>
          <w:szCs w:val="28"/>
          <w:highlight w:val="none"/>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eastAsia="zh-CN"/>
        </w:rPr>
        <w:t>6</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100784604"/>
      <w:bookmarkStart w:id="37" w:name="_Toc67911613"/>
      <w:r>
        <w:rPr>
          <w:rFonts w:hint="default"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资金到位率：</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lang w:eastAsia="zh-CN"/>
        </w:rPr>
        <w:t>预算资金</w:t>
      </w:r>
      <w:r>
        <w:rPr>
          <w:rFonts w:hint="eastAsia" w:ascii="Times New Roman" w:hAnsi="Times New Roman" w:cs="Times New Roman"/>
          <w:color w:val="auto"/>
          <w:szCs w:val="28"/>
          <w:highlight w:val="none"/>
          <w:lang w:val="en-US" w:eastAsia="zh-CN"/>
        </w:rPr>
        <w:t>369</w:t>
      </w:r>
      <w:r>
        <w:rPr>
          <w:rFonts w:hint="default" w:ascii="Times New Roman" w:hAnsi="Times New Roman" w:cs="Times New Roman"/>
          <w:color w:val="auto"/>
          <w:szCs w:val="28"/>
          <w:highlight w:val="none"/>
          <w:lang w:eastAsia="zh-CN"/>
        </w:rPr>
        <w:t>万元，</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w:t>
      </w:r>
      <w:r>
        <w:rPr>
          <w:rFonts w:hint="eastAsia" w:ascii="Times New Roman" w:hAnsi="Times New Roman" w:cs="Times New Roman"/>
          <w:color w:val="auto"/>
          <w:szCs w:val="28"/>
          <w:highlight w:val="none"/>
          <w:lang w:val="en-US" w:eastAsia="zh-CN"/>
        </w:rPr>
        <w:t>12</w:t>
      </w:r>
      <w:r>
        <w:rPr>
          <w:rFonts w:hint="default" w:ascii="Times New Roman" w:hAnsi="Times New Roman" w:cs="Times New Roman"/>
          <w:color w:val="auto"/>
          <w:szCs w:val="28"/>
          <w:highlight w:val="none"/>
          <w:lang w:val="en-US" w:eastAsia="zh-CN"/>
        </w:rPr>
        <w:t>月份</w:t>
      </w:r>
      <w:r>
        <w:rPr>
          <w:rFonts w:hint="default" w:ascii="Times New Roman" w:hAnsi="Times New Roman" w:cs="Times New Roman"/>
          <w:color w:val="auto"/>
          <w:szCs w:val="28"/>
          <w:highlight w:val="none"/>
          <w:lang w:eastAsia="zh-CN"/>
        </w:rPr>
        <w:t>拨付资金</w:t>
      </w:r>
      <w:r>
        <w:rPr>
          <w:rFonts w:hint="eastAsia" w:ascii="Times New Roman" w:hAnsi="Times New Roman" w:cs="Times New Roman"/>
          <w:color w:val="auto"/>
          <w:szCs w:val="28"/>
          <w:highlight w:val="none"/>
          <w:lang w:val="en-US" w:eastAsia="zh-CN"/>
        </w:rPr>
        <w:t>369</w:t>
      </w:r>
      <w:r>
        <w:rPr>
          <w:rFonts w:hint="default" w:ascii="Times New Roman" w:hAnsi="Times New Roman" w:cs="Times New Roman"/>
          <w:color w:val="auto"/>
          <w:szCs w:val="28"/>
          <w:highlight w:val="none"/>
          <w:lang w:eastAsia="zh-CN"/>
        </w:rPr>
        <w:t>万元及时到位，资金与实际到位资金相符，资金到位率100%。故资金到位率指标得分</w:t>
      </w:r>
      <w:r>
        <w:rPr>
          <w:rFonts w:hint="default"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lang w:eastAsia="zh-CN"/>
        </w:rPr>
        <w:t>分。</w:t>
      </w:r>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预算执行率：</w:t>
      </w:r>
      <w:r>
        <w:rPr>
          <w:rFonts w:hint="default" w:ascii="Times New Roman" w:hAnsi="Times New Roman" w:cs="Times New Roman"/>
          <w:color w:val="auto"/>
          <w:szCs w:val="28"/>
          <w:highlight w:val="none"/>
          <w:lang w:val="en-US" w:eastAsia="zh-CN"/>
        </w:rPr>
        <w:t>项目正常开展，</w:t>
      </w:r>
      <w:r>
        <w:rPr>
          <w:rFonts w:hint="eastAsia" w:ascii="Times New Roman" w:hAnsi="Times New Roman" w:cs="Times New Roman"/>
          <w:color w:val="auto"/>
          <w:szCs w:val="28"/>
          <w:highlight w:val="none"/>
          <w:lang w:val="en-US" w:eastAsia="zh-CN"/>
        </w:rPr>
        <w:t>本项目用于支付的资金为财政收回的存量资金，2022年12月由乌鲁木齐县财政局拨付至水西沟镇人民政府，水西沟镇人民政府于2022年12月支付于承包方（福建普尔泰集团有限公司），</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年1月1日-202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年12月31日</w:t>
      </w:r>
      <w:r>
        <w:rPr>
          <w:rFonts w:hint="eastAsia" w:ascii="Times New Roman" w:hAnsi="Times New Roman" w:cs="Times New Roman"/>
          <w:color w:val="auto"/>
          <w:szCs w:val="28"/>
          <w:highlight w:val="none"/>
          <w:lang w:val="en-US" w:eastAsia="zh-CN"/>
        </w:rPr>
        <w:t>预算资金为369万元，实际</w:t>
      </w:r>
      <w:r>
        <w:rPr>
          <w:rFonts w:hint="default" w:ascii="Times New Roman" w:hAnsi="Times New Roman" w:cs="Times New Roman"/>
          <w:color w:val="auto"/>
          <w:szCs w:val="28"/>
          <w:highlight w:val="none"/>
          <w:lang w:val="en-US" w:eastAsia="zh-CN"/>
        </w:rPr>
        <w:t>共计支出经费</w:t>
      </w:r>
      <w:r>
        <w:rPr>
          <w:rFonts w:hint="eastAsia" w:ascii="Times New Roman" w:hAnsi="Times New Roman" w:cs="Times New Roman"/>
          <w:color w:val="auto"/>
          <w:szCs w:val="28"/>
          <w:highlight w:val="none"/>
          <w:lang w:val="en-US" w:eastAsia="zh-CN"/>
        </w:rPr>
        <w:t>369</w:t>
      </w:r>
      <w:r>
        <w:rPr>
          <w:rFonts w:hint="default" w:ascii="Times New Roman" w:hAnsi="Times New Roman" w:cs="Times New Roman"/>
          <w:color w:val="auto"/>
          <w:szCs w:val="28"/>
          <w:highlight w:val="none"/>
          <w:lang w:val="en-US" w:eastAsia="zh-CN"/>
        </w:rPr>
        <w:t>万元，</w:t>
      </w:r>
      <w:r>
        <w:rPr>
          <w:rFonts w:hint="eastAsia" w:ascii="Times New Roman" w:hAnsi="Times New Roman" w:cs="Times New Roman"/>
          <w:color w:val="auto"/>
          <w:szCs w:val="28"/>
          <w:highlight w:val="none"/>
          <w:lang w:val="en-US" w:eastAsia="zh-CN"/>
        </w:rPr>
        <w:t>执行率为100%。</w:t>
      </w:r>
      <w:r>
        <w:rPr>
          <w:rFonts w:hint="default" w:ascii="Times New Roman" w:hAnsi="Times New Roman" w:cs="Times New Roman"/>
          <w:color w:val="auto"/>
          <w:szCs w:val="28"/>
          <w:highlight w:val="none"/>
          <w:lang w:eastAsia="zh-CN"/>
        </w:rPr>
        <w:t>故预算执行率得分为</w:t>
      </w:r>
      <w:r>
        <w:rPr>
          <w:rFonts w:hint="eastAsia"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lang w:eastAsia="zh-CN"/>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13</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eastAsia="zh-CN"/>
        </w:rPr>
        <w:t>乌鲁木齐县水西沟镇人民政府</w:t>
      </w:r>
      <w:r>
        <w:rPr>
          <w:rFonts w:hint="default" w:ascii="Times New Roman" w:hAnsi="Times New Roman" w:cs="Times New Roman"/>
          <w:color w:val="auto"/>
          <w:szCs w:val="28"/>
          <w:highlight w:val="none"/>
        </w:rPr>
        <w:t>已制定相应的财务和业务管理制度，且制度合法、合规、完整，为项目顺利实施提供重要保障。故管理制度健全性得分为3分。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lang w:eastAsia="zh-CN"/>
        </w:rPr>
        <w:t>：根据现场调研和资料抽查情况，</w:t>
      </w:r>
      <w:r>
        <w:rPr>
          <w:rFonts w:hint="eastAsia" w:ascii="Times New Roman" w:hAnsi="Times New Roman" w:cs="Times New Roman"/>
          <w:color w:val="auto"/>
          <w:szCs w:val="28"/>
          <w:highlight w:val="none"/>
          <w:lang w:val="en-US" w:eastAsia="zh-CN"/>
        </w:rPr>
        <w:t>项目</w:t>
      </w:r>
      <w:r>
        <w:rPr>
          <w:rFonts w:hint="default" w:ascii="Times New Roman" w:hAnsi="Times New Roman" w:cs="Times New Roman"/>
          <w:color w:val="auto"/>
          <w:szCs w:val="28"/>
          <w:highlight w:val="none"/>
          <w:lang w:eastAsia="zh-CN"/>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100784607"/>
      <w:bookmarkStart w:id="42" w:name="_Toc67911614"/>
      <w:r>
        <w:rPr>
          <w:rFonts w:hint="default"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项目产出指标由4个二级指标和4个三级指标构成，权重为40分，实际得分</w:t>
      </w:r>
      <w:r>
        <w:rPr>
          <w:rFonts w:hint="eastAsia" w:ascii="Times New Roman" w:hAnsi="Times New Roman" w:cs="Times New Roman"/>
          <w:color w:val="auto"/>
          <w:szCs w:val="28"/>
          <w:highlight w:val="none"/>
          <w:lang w:eastAsia="zh-CN"/>
        </w:rPr>
        <w:t>40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数量指标“</w:t>
      </w:r>
      <w:r>
        <w:rPr>
          <w:rFonts w:hint="eastAsia" w:ascii="Times New Roman" w:hAnsi="Times New Roman" w:cs="Times New Roman"/>
          <w:color w:val="auto"/>
          <w:szCs w:val="28"/>
          <w:highlight w:val="none"/>
          <w:lang w:eastAsia="zh-CN"/>
        </w:rPr>
        <w:t>修缮面积</w:t>
      </w:r>
      <w:r>
        <w:rPr>
          <w:rFonts w:hint="default" w:ascii="Times New Roman" w:hAnsi="Times New Roman" w:cs="Times New Roman"/>
          <w:color w:val="auto"/>
          <w:szCs w:val="28"/>
          <w:highlight w:val="none"/>
        </w:rPr>
        <w:t>”的目标值是</w:t>
      </w:r>
      <w:r>
        <w:rPr>
          <w:rFonts w:hint="eastAsia" w:ascii="Times New Roman" w:hAnsi="Times New Roman" w:cs="Times New Roman"/>
          <w:color w:val="auto"/>
          <w:szCs w:val="28"/>
          <w:highlight w:val="none"/>
          <w:lang w:eastAsia="zh-CN"/>
        </w:rPr>
        <w:t>2000平方米</w:t>
      </w:r>
      <w:r>
        <w:rPr>
          <w:rFonts w:hint="default" w:ascii="Times New Roman" w:hAnsi="Times New Roman" w:cs="Times New Roman"/>
          <w:color w:val="auto"/>
          <w:szCs w:val="28"/>
          <w:highlight w:val="none"/>
        </w:rPr>
        <w:t>，2022年度我单位实际完成</w:t>
      </w:r>
      <w:r>
        <w:rPr>
          <w:rFonts w:hint="eastAsia" w:ascii="Times New Roman" w:hAnsi="Times New Roman" w:cs="Times New Roman"/>
          <w:color w:val="auto"/>
          <w:szCs w:val="28"/>
          <w:highlight w:val="none"/>
          <w:lang w:eastAsia="zh-CN"/>
        </w:rPr>
        <w:t>2000平方米。</w:t>
      </w:r>
      <w:r>
        <w:rPr>
          <w:rFonts w:hint="default" w:ascii="Times New Roman" w:hAnsi="Times New Roman" w:cs="Times New Roman"/>
          <w:color w:val="auto"/>
          <w:szCs w:val="28"/>
          <w:highlight w:val="none"/>
        </w:rPr>
        <w:t>实际完成率：</w:t>
      </w:r>
      <w:r>
        <w:rPr>
          <w:rFonts w:hint="eastAsia" w:ascii="Times New Roman" w:hAnsi="Times New Roman" w:cs="Times New Roman"/>
          <w:color w:val="auto"/>
          <w:szCs w:val="28"/>
          <w:highlight w:val="none"/>
          <w:lang w:eastAsia="zh-CN"/>
        </w:rPr>
        <w:t>100%</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pPr>
        <w:spacing w:line="360" w:lineRule="auto"/>
        <w:ind w:firstLine="562"/>
        <w:rPr>
          <w:rFonts w:hint="default" w:ascii="Times New Roman" w:hAnsi="Times New Roman" w:cs="Times New Roman"/>
          <w:color w:val="auto"/>
          <w:szCs w:val="28"/>
          <w:highlight w:val="none"/>
        </w:rPr>
      </w:pPr>
      <w:r>
        <w:rPr>
          <w:rFonts w:hint="eastAsia" w:ascii="Times New Roman" w:hAnsi="Times New Roman" w:cs="Times New Roman"/>
          <w:color w:val="auto"/>
          <w:szCs w:val="28"/>
          <w:highlight w:val="none"/>
          <w:lang w:eastAsia="zh-CN"/>
        </w:rPr>
        <w:t>质量指标“</w:t>
      </w:r>
      <w:r>
        <w:rPr>
          <w:rFonts w:hint="default" w:ascii="Times New Roman" w:hAnsi="Times New Roman" w:cs="Times New Roman"/>
          <w:color w:val="auto"/>
          <w:szCs w:val="28"/>
          <w:highlight w:val="none"/>
        </w:rPr>
        <w:t>工程验收合格率</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的目标值是</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实际完成率：</w:t>
      </w:r>
      <w:r>
        <w:rPr>
          <w:rFonts w:hint="eastAsia" w:ascii="Times New Roman" w:hAnsi="Times New Roman" w:cs="Times New Roman"/>
          <w:color w:val="auto"/>
          <w:szCs w:val="28"/>
          <w:highlight w:val="none"/>
          <w:lang w:eastAsia="zh-CN"/>
        </w:rPr>
        <w:t>100%，工程验收</w:t>
      </w:r>
      <w:r>
        <w:rPr>
          <w:rFonts w:hint="default" w:ascii="Times New Roman" w:hAnsi="Times New Roman" w:cs="Times New Roman"/>
          <w:color w:val="auto"/>
          <w:szCs w:val="28"/>
          <w:highlight w:val="none"/>
        </w:rPr>
        <w:t>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5" w:name="_Toc100784610"/>
      <w:r>
        <w:rPr>
          <w:rFonts w:hint="default" w:ascii="Times New Roman" w:hAnsi="Times New Roman" w:eastAsia="仿宋" w:cs="Times New Roman"/>
          <w:color w:val="auto"/>
          <w:sz w:val="32"/>
          <w:szCs w:val="32"/>
          <w:highlight w:val="none"/>
          <w:lang w:bidi="en-US"/>
        </w:rPr>
        <w:t>3.产出时效</w:t>
      </w:r>
      <w:bookmarkEnd w:id="45"/>
    </w:p>
    <w:p>
      <w:pPr>
        <w:spacing w:line="360" w:lineRule="auto"/>
        <w:ind w:firstLine="562"/>
        <w:rPr>
          <w:rFonts w:hint="default" w:ascii="Times New Roman" w:hAnsi="Times New Roman" w:cs="Times New Roman"/>
          <w:color w:val="auto"/>
          <w:szCs w:val="28"/>
          <w:highlight w:val="none"/>
        </w:rPr>
      </w:pPr>
      <w:r>
        <w:rPr>
          <w:rFonts w:hint="eastAsia" w:ascii="Times New Roman" w:hAnsi="Times New Roman" w:cs="Times New Roman"/>
          <w:color w:val="auto"/>
          <w:szCs w:val="28"/>
          <w:highlight w:val="none"/>
          <w:lang w:eastAsia="zh-CN"/>
        </w:rPr>
        <w:t>时效指标“</w:t>
      </w:r>
      <w:r>
        <w:rPr>
          <w:rFonts w:hint="default" w:ascii="Times New Roman" w:hAnsi="Times New Roman" w:cs="Times New Roman"/>
          <w:color w:val="auto"/>
          <w:szCs w:val="28"/>
          <w:highlight w:val="none"/>
        </w:rPr>
        <w:t>项目按期完工率</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的目标值是</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b/>
          <w:bCs/>
          <w:color w:val="auto"/>
          <w:szCs w:val="28"/>
          <w:highlight w:val="none"/>
        </w:rPr>
        <w:t>实际完成率：</w:t>
      </w:r>
      <w:r>
        <w:rPr>
          <w:rFonts w:hint="eastAsia" w:ascii="Times New Roman" w:hAnsi="Times New Roman" w:cs="Times New Roman"/>
          <w:color w:val="auto"/>
          <w:szCs w:val="28"/>
          <w:highlight w:val="none"/>
          <w:lang w:eastAsia="zh-CN"/>
        </w:rPr>
        <w:t>100%</w:t>
      </w:r>
      <w:r>
        <w:rPr>
          <w:rFonts w:hint="default" w:ascii="Times New Roman" w:hAnsi="Times New Roman" w:cs="Times New Roman"/>
          <w:color w:val="auto"/>
          <w:szCs w:val="28"/>
          <w:highlight w:val="none"/>
        </w:rPr>
        <w:t>，故完成及时性得分为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6" w:name="_Toc100784611"/>
      <w:r>
        <w:rPr>
          <w:rFonts w:hint="default" w:ascii="Times New Roman" w:hAnsi="Times New Roman" w:eastAsia="仿宋" w:cs="Times New Roman"/>
          <w:color w:val="auto"/>
          <w:sz w:val="32"/>
          <w:szCs w:val="32"/>
          <w:highlight w:val="none"/>
          <w:lang w:bidi="en-US"/>
        </w:rPr>
        <w:t>4.产出成本</w:t>
      </w:r>
      <w:bookmarkEnd w:id="46"/>
    </w:p>
    <w:p>
      <w:pPr>
        <w:spacing w:line="360" w:lineRule="auto"/>
        <w:ind w:firstLine="562"/>
        <w:rPr>
          <w:rFonts w:hint="default"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eastAsia="zh-CN"/>
        </w:rPr>
        <w:t>成本指标“</w:t>
      </w:r>
      <w:r>
        <w:rPr>
          <w:rFonts w:hint="default" w:ascii="Times New Roman" w:hAnsi="Times New Roman" w:cs="Times New Roman"/>
          <w:color w:val="auto"/>
          <w:szCs w:val="28"/>
          <w:highlight w:val="none"/>
          <w:lang w:eastAsia="zh-CN"/>
        </w:rPr>
        <w:t>项目经费成本控制率</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的目标值是</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lang w:eastAsia="zh-CN"/>
        </w:rPr>
        <w:t>，实际完成率：</w:t>
      </w:r>
      <w:r>
        <w:rPr>
          <w:rFonts w:hint="eastAsia" w:ascii="Times New Roman" w:hAnsi="Times New Roman" w:cs="Times New Roman"/>
          <w:color w:val="auto"/>
          <w:szCs w:val="28"/>
          <w:highlight w:val="none"/>
          <w:lang w:val="en-US" w:eastAsia="zh-CN"/>
        </w:rPr>
        <w:t>3</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lang w:eastAsia="zh-CN"/>
        </w:rPr>
        <w:t>，故得分为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lang w:eastAsia="zh-CN"/>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40</w:t>
      </w:r>
      <w:r>
        <w:rPr>
          <w:rFonts w:hint="default" w:ascii="Times New Roman" w:hAnsi="Times New Roman" w:cs="Times New Roman"/>
          <w:b/>
          <w:color w:val="auto"/>
          <w:kern w:val="0"/>
          <w:szCs w:val="28"/>
          <w:highlight w:val="none"/>
        </w:rPr>
        <w:t>分，得</w:t>
      </w:r>
      <w:r>
        <w:rPr>
          <w:rFonts w:hint="default" w:ascii="Times New Roman" w:hAnsi="Times New Roman" w:cs="Times New Roman"/>
          <w:b/>
          <w:color w:val="auto"/>
          <w:kern w:val="0"/>
          <w:szCs w:val="28"/>
          <w:highlight w:val="none"/>
          <w:lang w:val="en-US" w:eastAsia="zh-CN"/>
        </w:rPr>
        <w:t>分</w:t>
      </w:r>
      <w:r>
        <w:rPr>
          <w:rFonts w:hint="eastAsia" w:ascii="Times New Roman" w:hAnsi="Times New Roman" w:cs="Times New Roman"/>
          <w:b/>
          <w:color w:val="auto"/>
          <w:kern w:val="0"/>
          <w:szCs w:val="28"/>
          <w:highlight w:val="none"/>
          <w:lang w:val="en-US" w:eastAsia="zh-CN"/>
        </w:rPr>
        <w:t>40</w:t>
      </w:r>
      <w:r>
        <w:rPr>
          <w:rFonts w:hint="default" w:ascii="Times New Roman" w:hAnsi="Times New Roman" w:cs="Times New Roman"/>
          <w:b/>
          <w:color w:val="auto"/>
          <w:kern w:val="0"/>
          <w:szCs w:val="28"/>
          <w:highlight w:val="none"/>
          <w:lang w:val="en-US"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7" w:name="_Toc67911615"/>
      <w:bookmarkStart w:id="48" w:name="_Toc100784612"/>
      <w:r>
        <w:rPr>
          <w:rFonts w:hint="default"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个三级指标构成，权重为</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 xml:space="preserve">分。 </w:t>
      </w:r>
    </w:p>
    <w:p>
      <w:pPr>
        <w:pStyle w:val="4"/>
        <w:ind w:firstLine="643"/>
        <w:rPr>
          <w:rFonts w:hint="default" w:ascii="Times New Roman" w:hAnsi="Times New Roman" w:cs="Times New Roman"/>
          <w:color w:val="auto"/>
          <w:highlight w:val="none"/>
        </w:rPr>
      </w:pPr>
      <w:bookmarkStart w:id="49" w:name="_Toc100784613"/>
      <w:r>
        <w:rPr>
          <w:rFonts w:hint="default" w:ascii="Times New Roman" w:hAnsi="Times New Roman" w:cs="Times New Roman"/>
          <w:color w:val="auto"/>
          <w:highlight w:val="none"/>
        </w:rPr>
        <w:t>1.项目效益</w:t>
      </w:r>
      <w:bookmarkEnd w:id="49"/>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spacing w:line="360" w:lineRule="auto"/>
        <w:ind w:firstLine="562"/>
        <w:rPr>
          <w:rFonts w:hint="eastAsia" w:ascii="Times New Roman" w:hAnsi="Times New Roman" w:eastAsia="仿宋_GB2312" w:cs="Times New Roman"/>
          <w:color w:val="auto"/>
          <w:szCs w:val="28"/>
          <w:highlight w:val="none"/>
          <w:lang w:eastAsia="zh-CN"/>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：评价指标“降低居民投诉率”，指标值：</w:t>
      </w:r>
      <w:r>
        <w:rPr>
          <w:rFonts w:hint="eastAsia" w:ascii="Times New Roman" w:hAnsi="Times New Roman" w:cs="Times New Roman"/>
          <w:color w:val="auto"/>
          <w:szCs w:val="28"/>
          <w:highlight w:val="none"/>
          <w:lang w:eastAsia="zh-CN"/>
        </w:rPr>
        <w:t>有效降低</w:t>
      </w:r>
      <w:r>
        <w:rPr>
          <w:rFonts w:hint="default" w:ascii="Times New Roman" w:hAnsi="Times New Roman" w:cs="Times New Roman"/>
          <w:color w:val="auto"/>
          <w:szCs w:val="28"/>
          <w:highlight w:val="none"/>
        </w:rPr>
        <w:t>，实际完成值：完全达到预期效果</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达成年度指标。本项目的实施</w:t>
      </w:r>
      <w:r>
        <w:rPr>
          <w:rFonts w:hint="eastAsia" w:ascii="Times New Roman" w:hAnsi="Times New Roman" w:cs="Times New Roman"/>
          <w:color w:val="auto"/>
          <w:szCs w:val="28"/>
          <w:highlight w:val="none"/>
          <w:lang w:eastAsia="zh-CN"/>
        </w:rPr>
        <w:t>使得</w:t>
      </w:r>
      <w:r>
        <w:rPr>
          <w:rFonts w:hint="eastAsia" w:ascii="Times New Roman" w:hAnsi="Times New Roman" w:cs="Times New Roman"/>
          <w:bCs/>
          <w:color w:val="auto"/>
          <w:szCs w:val="28"/>
          <w:highlight w:val="none"/>
          <w:lang w:val="en-US" w:eastAsia="zh-CN"/>
        </w:rPr>
        <w:t>特色小镇开发项目生活安置区居民的投诉率有效降低，保障了居民的正常生产生活秩序。</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spacing w:line="360" w:lineRule="auto"/>
        <w:ind w:firstLine="562"/>
        <w:rPr>
          <w:rFonts w:hint="eastAsia" w:ascii="Times New Roman" w:hAnsi="Times New Roman" w:eastAsia="仿宋_GB2312" w:cs="Times New Roman"/>
          <w:color w:val="auto"/>
          <w:szCs w:val="28"/>
          <w:highlight w:val="none"/>
          <w:lang w:eastAsia="zh-CN"/>
        </w:rPr>
      </w:pPr>
      <w:r>
        <w:rPr>
          <w:rFonts w:hint="default" w:ascii="Times New Roman" w:hAnsi="Times New Roman" w:cs="Times New Roman"/>
          <w:b/>
          <w:bCs/>
          <w:color w:val="auto"/>
          <w:szCs w:val="28"/>
          <w:highlight w:val="none"/>
        </w:rPr>
        <w:t>可持续影响指标：</w:t>
      </w:r>
      <w:r>
        <w:rPr>
          <w:rFonts w:hint="default" w:ascii="Times New Roman" w:hAnsi="Times New Roman" w:cs="Times New Roman"/>
          <w:color w:val="auto"/>
          <w:szCs w:val="28"/>
          <w:highlight w:val="none"/>
        </w:rPr>
        <w:t>评价指标“提高村容村貌”，指标值：</w:t>
      </w:r>
      <w:r>
        <w:rPr>
          <w:rFonts w:hint="eastAsia" w:ascii="Times New Roman" w:hAnsi="Times New Roman" w:cs="Times New Roman"/>
          <w:color w:val="auto"/>
          <w:szCs w:val="28"/>
          <w:highlight w:val="none"/>
          <w:lang w:eastAsia="zh-CN"/>
        </w:rPr>
        <w:t>显著提高</w:t>
      </w:r>
      <w:r>
        <w:rPr>
          <w:rFonts w:hint="default" w:ascii="Times New Roman" w:hAnsi="Times New Roman" w:cs="Times New Roman"/>
          <w:color w:val="auto"/>
          <w:szCs w:val="28"/>
          <w:highlight w:val="none"/>
        </w:rPr>
        <w:t>，实际完成值：完全达到预期效果</w:t>
      </w:r>
      <w:r>
        <w:rPr>
          <w:rFonts w:hint="eastAsia"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rPr>
        <w:t>达成年度指标。</w:t>
      </w:r>
      <w:r>
        <w:rPr>
          <w:rFonts w:hint="eastAsia" w:ascii="Times New Roman" w:hAnsi="Times New Roman" w:cs="Times New Roman"/>
          <w:color w:val="auto"/>
          <w:szCs w:val="28"/>
          <w:highlight w:val="none"/>
          <w:lang w:eastAsia="zh-CN"/>
        </w:rPr>
        <w:t>本项目的实施，有效的提升了居民的生活环境质量，提高了村容村貌，使得居民的满意度显著提升。</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w:t>
      </w:r>
    </w:p>
    <w:p>
      <w:pPr>
        <w:pStyle w:val="4"/>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pPr>
        <w:spacing w:line="360" w:lineRule="auto"/>
        <w:ind w:firstLine="562"/>
        <w:rPr>
          <w:rFonts w:ascii="Times New Roman" w:hAnsi="Times New Roman" w:cs="Times New Roman"/>
          <w:color w:val="auto"/>
          <w:szCs w:val="28"/>
          <w:highlight w:val="none"/>
        </w:rPr>
      </w:pPr>
      <w:r>
        <w:rPr>
          <w:rFonts w:ascii="Times New Roman" w:hAnsi="Times New Roman" w:cs="Times New Roman"/>
          <w:color w:val="auto"/>
          <w:szCs w:val="28"/>
          <w:highlight w:val="none"/>
        </w:rPr>
        <w:t>评价指标“受益人员满意率”，指标值：</w:t>
      </w:r>
      <w:r>
        <w:rPr>
          <w:rFonts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rPr>
        <w:t>90</w:t>
      </w:r>
      <w:r>
        <w:rPr>
          <w:rFonts w:ascii="Times New Roman" w:hAnsi="Times New Roman" w:cs="Times New Roman"/>
          <w:color w:val="auto"/>
          <w:szCs w:val="28"/>
          <w:highlight w:val="none"/>
        </w:rPr>
        <w:t>%，实际完成值：</w:t>
      </w:r>
      <w:r>
        <w:rPr>
          <w:rFonts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rPr>
        <w:t>90</w:t>
      </w:r>
      <w:r>
        <w:rPr>
          <w:rFonts w:ascii="Times New Roman" w:hAnsi="Times New Roman" w:cs="Times New Roman"/>
          <w:color w:val="auto"/>
          <w:szCs w:val="28"/>
          <w:highlight w:val="none"/>
        </w:rPr>
        <w:t>%。</w:t>
      </w:r>
      <w:r>
        <w:rPr>
          <w:rFonts w:ascii="Times New Roman" w:hAnsi="Times New Roman" w:cs="Times New Roman"/>
          <w:color w:val="auto"/>
          <w:szCs w:val="28"/>
          <w:highlight w:val="none"/>
        </w:rPr>
        <w:t>通过设置</w:t>
      </w:r>
      <w:r>
        <w:rPr>
          <w:rFonts w:hint="eastAsia" w:ascii="Times New Roman" w:hAnsi="Times New Roman" w:cs="Times New Roman"/>
          <w:color w:val="auto"/>
          <w:szCs w:val="28"/>
          <w:highlight w:val="none"/>
        </w:rPr>
        <w:t>回访表</w:t>
      </w:r>
      <w:r>
        <w:rPr>
          <w:rFonts w:ascii="Times New Roman" w:hAnsi="Times New Roman" w:cs="Times New Roman"/>
          <w:color w:val="auto"/>
          <w:szCs w:val="28"/>
          <w:highlight w:val="none"/>
        </w:rPr>
        <w:t>的方式进行考评评价，共计调查样本总量为</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个样本，有效调查问卷</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份。其中</w:t>
      </w:r>
      <w:r>
        <w:rPr>
          <w:rFonts w:ascii="Times New Roman" w:hAnsi="Times New Roman" w:cs="Times New Roman"/>
          <w:color w:val="auto"/>
          <w:szCs w:val="28"/>
          <w:highlight w:val="none"/>
        </w:rPr>
        <w:t>，统计“</w:t>
      </w:r>
      <w:r>
        <w:rPr>
          <w:rFonts w:hint="eastAsia" w:ascii="Times New Roman" w:hAnsi="Times New Roman" w:cs="Times New Roman"/>
          <w:color w:val="auto"/>
          <w:szCs w:val="28"/>
          <w:highlight w:val="none"/>
        </w:rPr>
        <w:t>安保人员</w:t>
      </w:r>
      <w:r>
        <w:rPr>
          <w:rFonts w:ascii="Times New Roman" w:hAnsi="Times New Roman" w:cs="Times New Roman"/>
          <w:color w:val="auto"/>
          <w:szCs w:val="28"/>
          <w:highlight w:val="none"/>
        </w:rPr>
        <w:t>满意度”的平均值为90%。故满意度指标得分为5</w:t>
      </w:r>
      <w:r>
        <w:rPr>
          <w:rFonts w:hint="eastAsia" w:ascii="Times New Roman" w:hAnsi="Times New Roman" w:cs="Times New Roman"/>
          <w:color w:val="auto"/>
          <w:szCs w:val="28"/>
          <w:highlight w:val="none"/>
        </w:rPr>
        <w:t>分</w:t>
      </w:r>
      <w:r>
        <w:rPr>
          <w:rFonts w:ascii="Times New Roman" w:hAnsi="Times New Roman" w:cs="Times New Roman"/>
          <w:color w:val="auto"/>
          <w:szCs w:val="28"/>
          <w:highlight w:val="none"/>
        </w:rPr>
        <w:t>。</w:t>
      </w:r>
    </w:p>
    <w:p>
      <w:pPr>
        <w:autoSpaceDE w:val="0"/>
        <w:spacing w:line="600" w:lineRule="exact"/>
        <w:ind w:firstLine="562"/>
        <w:rPr>
          <w:rFonts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综上，该指标满分5分，得分5分。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综上，该指标满分10分，得分</w:t>
      </w:r>
      <w:r>
        <w:rPr>
          <w:rFonts w:hint="eastAsia" w:ascii="Times New Roman" w:hAnsi="Times New Roman" w:cs="Times New Roman"/>
          <w:b/>
          <w:color w:val="auto"/>
          <w:kern w:val="0"/>
          <w:szCs w:val="28"/>
          <w:highlight w:val="none"/>
          <w:lang w:val="en-US" w:eastAsia="zh-CN"/>
        </w:rPr>
        <w:t>10</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67911616"/>
      <w:bookmarkStart w:id="52" w:name="_Toc100784615"/>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lang w:eastAsia="zh-CN"/>
        </w:rPr>
        <w:t>本项目预算执行率为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lang w:eastAsia="zh-CN"/>
        </w:rPr>
        <w:t>%，指标总体完成率为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lang w:eastAsia="zh-CN"/>
        </w:rPr>
        <w:t>%，二者之间的偏差值为</w:t>
      </w:r>
      <w:r>
        <w:rPr>
          <w:rFonts w:hint="eastAsia" w:ascii="Times New Roman" w:hAnsi="Times New Roman" w:cs="Times New Roman"/>
          <w:color w:val="auto"/>
          <w:szCs w:val="28"/>
          <w:highlight w:val="none"/>
          <w:lang w:val="en-US" w:eastAsia="zh-CN"/>
        </w:rPr>
        <w:t>0</w:t>
      </w:r>
      <w:r>
        <w:rPr>
          <w:rFonts w:hint="default" w:ascii="Times New Roman" w:hAnsi="Times New Roman" w:cs="Times New Roman"/>
          <w:color w:val="auto"/>
          <w:szCs w:val="28"/>
          <w:highlight w:val="none"/>
          <w:lang w:eastAsia="zh-CN"/>
        </w:rPr>
        <w:t>%，小于20%。因此，本项目较好地完成了年度总体目标，财政资金使用效益和效率较高。</w:t>
      </w: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67911618"/>
      <w:bookmarkStart w:id="56" w:name="_Toc100784617"/>
      <w:r>
        <w:rPr>
          <w:rFonts w:hint="default"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2"/>
        <w:rPr>
          <w:rFonts w:hint="default" w:ascii="Times New Roman" w:hAnsi="Times New Roman" w:cs="Times New Roman"/>
          <w:color w:val="auto"/>
          <w:szCs w:val="28"/>
          <w:highlight w:val="none"/>
          <w:lang w:eastAsia="zh-CN"/>
        </w:rPr>
      </w:pPr>
      <w:bookmarkStart w:id="57" w:name="_Toc100784618"/>
      <w:r>
        <w:rPr>
          <w:rFonts w:hint="eastAsia" w:ascii="Times New Roman" w:hAnsi="Times New Roman" w:cs="Times New Roman"/>
          <w:color w:val="auto"/>
          <w:szCs w:val="28"/>
          <w:highlight w:val="none"/>
          <w:lang w:eastAsia="zh-CN"/>
        </w:rPr>
        <w:t>项目管理制度较为完善，在管理过程中，严把质量关，遇到质量问题，实行一票否决制。根据文件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（二）存在的问题及原因分析</w:t>
      </w:r>
      <w:bookmarkEnd w:id="57"/>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1.</w:t>
      </w:r>
      <w:r>
        <w:rPr>
          <w:rFonts w:hint="eastAsia" w:ascii="Times New Roman" w:hAnsi="Times New Roman" w:cs="Times New Roman"/>
          <w:color w:val="auto"/>
          <w:szCs w:val="28"/>
          <w:highlight w:val="none"/>
          <w:lang w:eastAsia="zh-CN"/>
        </w:rPr>
        <w:t>项目长效管理需要完善，由于本项目为跨年项目，项目实施过程中，突发事件可能会影响项目的整个进度，故每年都需做好项目的评估管理，遇到问题及时进行调整</w:t>
      </w:r>
      <w:bookmarkStart w:id="58" w:name="_Toc67911619"/>
      <w:bookmarkStart w:id="59" w:name="_Toc100784619"/>
      <w:r>
        <w:rPr>
          <w:rFonts w:hint="eastAsia" w:ascii="Times New Roman" w:hAnsi="Times New Roman" w:cs="Times New Roman"/>
          <w:color w:val="auto"/>
          <w:szCs w:val="28"/>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pPr>
        <w:pStyle w:val="2"/>
        <w:ind w:firstLine="0" w:firstLineChars="0"/>
        <w:jc w:val="left"/>
        <w:rPr>
          <w:rFonts w:hint="default" w:ascii="Times New Roman" w:hAnsi="Times New Roman" w:eastAsia="仿宋" w:cs="Times New Roman"/>
          <w:color w:val="auto"/>
          <w:sz w:val="36"/>
          <w:szCs w:val="36"/>
          <w:highlight w:val="none"/>
          <w:lang w:bidi="en-US"/>
        </w:rPr>
      </w:pPr>
      <w:bookmarkStart w:id="60" w:name="_Toc100784620"/>
      <w:bookmarkStart w:id="61" w:name="_Toc67911620"/>
      <w:r>
        <w:rPr>
          <w:rFonts w:hint="default" w:ascii="Times New Roman" w:hAnsi="Times New Roman" w:eastAsia="仿宋" w:cs="Times New Roman"/>
          <w:color w:val="auto"/>
          <w:sz w:val="36"/>
          <w:szCs w:val="36"/>
          <w:highlight w:val="none"/>
          <w:lang w:bidi="en-US"/>
        </w:rPr>
        <w:t>八、有关建议</w:t>
      </w:r>
      <w:bookmarkEnd w:id="60"/>
      <w:bookmarkEnd w:id="61"/>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szCs w:val="28"/>
          <w:highlight w:val="none"/>
          <w:lang w:eastAsia="zh-CN"/>
        </w:rPr>
        <w:t>绩效评价过程中，应采取多个适合项目的绩效评价办法，绩效评价比重增大，使得人们更加能够感受到绩效评价的重要性；绩效评价时，注重评价指标的权重分配，绩效目标重要的赋予较高权重，提高绩效评价的重要性。</w:t>
      </w: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10344A05"/>
    <w:rsid w:val="11B9034B"/>
    <w:rsid w:val="128679E9"/>
    <w:rsid w:val="142333CB"/>
    <w:rsid w:val="310A546F"/>
    <w:rsid w:val="322C1C7D"/>
    <w:rsid w:val="34C77CC1"/>
    <w:rsid w:val="358E6A31"/>
    <w:rsid w:val="36B50002"/>
    <w:rsid w:val="3C7238D0"/>
    <w:rsid w:val="3DDF6285"/>
    <w:rsid w:val="452A3695"/>
    <w:rsid w:val="45EF2E5B"/>
    <w:rsid w:val="54000C7B"/>
    <w:rsid w:val="55BF25B3"/>
    <w:rsid w:val="5BBB3658"/>
    <w:rsid w:val="5D5B3C35"/>
    <w:rsid w:val="5EE329F1"/>
    <w:rsid w:val="611465AC"/>
    <w:rsid w:val="65C94F72"/>
    <w:rsid w:val="7196213F"/>
    <w:rsid w:val="75355FA6"/>
    <w:rsid w:val="75F741DF"/>
    <w:rsid w:val="7CFD7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23</Pages>
  <Words>9365</Words>
  <Characters>9825</Characters>
  <Lines>79</Lines>
  <Paragraphs>22</Paragraphs>
  <TotalTime>24</TotalTime>
  <ScaleCrop>false</ScaleCrop>
  <LinksUpToDate>false</LinksUpToDate>
  <CharactersWithSpaces>9956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2024-02-25T06:36:47Z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C72CFD68021D41D8BC351CC4CC9D8637_12</vt:lpwstr>
  </property>
</Properties>
</file>