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bookmarkStart w:id="0" w:name="OLE_LINK1"/>
      <w:bookmarkStart w:id="131" w:name="_GoBack"/>
      <w:r>
        <w:rPr>
          <w:rFonts w:ascii="Times New Roman" w:hAnsi="Times New Roman" w:eastAsia="方正小标宋_GBK" w:cs="Times New Roman"/>
          <w:sz w:val="44"/>
          <w:szCs w:val="44"/>
        </w:rPr>
        <w:t>乌鲁木齐县水务局行政许可事项</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服务指南</w:t>
      </w:r>
      <w:bookmarkEnd w:id="0"/>
      <w:bookmarkEnd w:id="131"/>
    </w:p>
    <w:p>
      <w:pPr>
        <w:spacing w:line="560" w:lineRule="exact"/>
        <w:jc w:val="center"/>
        <w:rPr>
          <w:rFonts w:ascii="Times New Roman" w:hAnsi="Times New Roman" w:eastAsia="方正小标宋_GBK"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一、适用范围</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本指南适用于乌鲁木齐县水务局取水许可证办理、</w:t>
      </w:r>
      <w:r>
        <w:rPr>
          <w:rFonts w:hint="eastAsia" w:ascii="Times New Roman" w:hAnsi="Times New Roman" w:eastAsia="方正仿宋_GBK" w:cs="Times New Roman"/>
          <w:sz w:val="32"/>
          <w:szCs w:val="32"/>
        </w:rPr>
        <w:t>城镇污水排入</w:t>
      </w:r>
      <w:r>
        <w:rPr>
          <w:rFonts w:ascii="Times New Roman" w:hAnsi="Times New Roman" w:eastAsia="方正仿宋_GBK" w:cs="Times New Roman"/>
          <w:sz w:val="32"/>
          <w:szCs w:val="32"/>
        </w:rPr>
        <w:t>排水</w:t>
      </w:r>
      <w:r>
        <w:rPr>
          <w:rFonts w:hint="eastAsia" w:ascii="Times New Roman" w:hAnsi="Times New Roman" w:eastAsia="方正仿宋_GBK" w:cs="Times New Roman"/>
          <w:sz w:val="32"/>
          <w:szCs w:val="32"/>
        </w:rPr>
        <w:t>管网</w:t>
      </w:r>
      <w:r>
        <w:rPr>
          <w:rFonts w:ascii="Times New Roman" w:hAnsi="Times New Roman" w:eastAsia="方正仿宋_GBK" w:cs="Times New Roman"/>
          <w:sz w:val="32"/>
          <w:szCs w:val="32"/>
        </w:rPr>
        <w:t>许可证办理及</w:t>
      </w:r>
      <w:r>
        <w:rPr>
          <w:rFonts w:hint="eastAsia" w:ascii="Times New Roman" w:hAnsi="Times New Roman" w:eastAsia="方正仿宋_GBK" w:cs="Times New Roman"/>
          <w:sz w:val="32"/>
          <w:szCs w:val="32"/>
        </w:rPr>
        <w:t>生产建设项目水土保持方案</w:t>
      </w:r>
      <w:r>
        <w:rPr>
          <w:rFonts w:ascii="Times New Roman" w:hAnsi="Times New Roman" w:eastAsia="方正仿宋_GBK" w:cs="Times New Roman"/>
          <w:sz w:val="32"/>
          <w:szCs w:val="32"/>
        </w:rPr>
        <w:t>审批工作。</w:t>
      </w:r>
    </w:p>
    <w:p>
      <w:pPr>
        <w:numPr>
          <w:ilvl w:val="0"/>
          <w:numId w:val="0"/>
        </w:num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办理依据</w:t>
      </w:r>
    </w:p>
    <w:p>
      <w:pPr>
        <w:numPr>
          <w:ilvl w:val="0"/>
          <w:numId w:val="0"/>
        </w:num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办理依据有《中华人民共和国行政许可法》、《中华人民共和国水法》、《中华人民共和国水土保持法》、《取水许可和水资源费征收管理条例》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城镇污水排入排水管网许可管理办法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等法律法规。</w:t>
      </w:r>
    </w:p>
    <w:p>
      <w:pPr>
        <w:numPr>
          <w:ilvl w:val="0"/>
          <w:numId w:val="0"/>
        </w:num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办理基本流程</w:t>
      </w:r>
    </w:p>
    <w:p>
      <w:pPr>
        <w:numPr>
          <w:ilvl w:val="0"/>
          <w:numId w:val="2"/>
        </w:num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取水许可证办理</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取水许可申请人需准备：</w:t>
      </w:r>
      <w:r>
        <w:rPr>
          <w:rFonts w:hint="eastAsia" w:ascii="Times New Roman" w:hAnsi="Times New Roman" w:eastAsia="方正仿宋_GBK" w:cs="Times New Roman"/>
          <w:sz w:val="32"/>
          <w:szCs w:val="32"/>
        </w:rPr>
        <w:t>1、取水许可申请书；2、取水与第三者厉害关系的承诺书；3、取水许可申请人法定身份证明材料；4、水资源论证报告书，</w:t>
      </w:r>
      <w:r>
        <w:rPr>
          <w:rFonts w:ascii="Times New Roman" w:hAnsi="Times New Roman" w:eastAsia="方正仿宋_GBK" w:cs="Times New Roman"/>
          <w:bCs/>
          <w:sz w:val="32"/>
          <w:szCs w:val="32"/>
        </w:rPr>
        <w:t>上报乌鲁木齐县水务局。</w:t>
      </w:r>
    </w:p>
    <w:p>
      <w:pPr>
        <w:spacing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注意事项：取水许可证办理</w:t>
      </w:r>
      <w:r>
        <w:rPr>
          <w:rFonts w:hint="eastAsia" w:ascii="Times New Roman" w:hAnsi="Times New Roman" w:eastAsia="方正仿宋_GBK" w:cs="Times New Roman"/>
          <w:b/>
          <w:sz w:val="32"/>
          <w:szCs w:val="32"/>
        </w:rPr>
        <w:t>权限在乌鲁木齐市水务局，县水务局负责前期指导、材料收集工作。</w:t>
      </w:r>
    </w:p>
    <w:p>
      <w:pPr>
        <w:numPr>
          <w:ilvl w:val="0"/>
          <w:numId w:val="2"/>
        </w:num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排水许可证办理</w:t>
      </w:r>
    </w:p>
    <w:p>
      <w:pPr>
        <w:pStyle w:val="3"/>
        <w:widowControl/>
        <w:spacing w:beforeAutospacing="0" w:afterAutospacing="0" w:line="560" w:lineRule="exact"/>
        <w:ind w:firstLine="480" w:firstLineChars="150"/>
        <w:jc w:val="both"/>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申请领取排水许可证，应当提交下列材料：1、排水许可申请表；2、排水户内部排水管网、专用检测井、雨污水排放口位置和口径的图纸及说明等材料；3、按照国家有关规定建设污水预处理设施的有关材料；4、排水隐蔽工程竣工报告，或者排水户承诺排水隐蔽工程合格且不存在雨水污水管网混接错接、雨水污水混排的书面承诺书；5、排水水质符合相关标准的检测报告或者排水水质符合相关标准的书面承诺书；6、列入重点排污单位名录的排水户应当提供已安装的主要水污染物排放自动监测设备有关材料。</w:t>
      </w:r>
    </w:p>
    <w:p>
      <w:pPr>
        <w:numPr>
          <w:ilvl w:val="0"/>
          <w:numId w:val="2"/>
        </w:num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水土保持方案项目审批</w:t>
      </w:r>
    </w:p>
    <w:p>
      <w:pPr>
        <w:spacing w:line="56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项目业主需准备：1、水土保持方案审批申请报告两份；2、申请单位营业执照和机构代码证，办理人员单位委托书、本人身份证（复印件各一份）；3、项目立项批复文件(备案登记表）复印件各一份；4、生产建设单位自行委托有关机构单位编制水土保持方案报告书（报告表）送审稿。</w:t>
      </w:r>
    </w:p>
    <w:p>
      <w:pPr>
        <w:spacing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注意事项：业主单位上报送审稿3个工作日内需组织专家完成水土保持方案的审查工作，审查通过后上报修改后的报告书（报告表）报批稿上报乌鲁木齐县水务局，并按照《中华人民共和国水土保持法》规定缴纳水土保持补偿费。</w:t>
      </w:r>
    </w:p>
    <w:p>
      <w:pPr>
        <w:numPr>
          <w:ilvl w:val="0"/>
          <w:numId w:val="0"/>
        </w:num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val="en-US" w:eastAsia="zh-CN"/>
        </w:rPr>
        <w:t>四、</w:t>
      </w:r>
      <w:r>
        <w:rPr>
          <w:rFonts w:hint="eastAsia" w:ascii="黑体" w:hAnsi="黑体" w:eastAsia="黑体" w:cs="黑体"/>
          <w:bCs/>
          <w:sz w:val="32"/>
          <w:szCs w:val="32"/>
        </w:rPr>
        <w:t>办理时限</w:t>
      </w:r>
    </w:p>
    <w:p>
      <w:pPr>
        <w:numPr>
          <w:ilvl w:val="0"/>
          <w:numId w:val="3"/>
        </w:num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取水许可证办理</w:t>
      </w:r>
    </w:p>
    <w:p>
      <w:pPr>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方正仿宋_GBK" w:cs="Times New Roman"/>
          <w:bCs/>
          <w:sz w:val="32"/>
          <w:szCs w:val="32"/>
        </w:rPr>
        <w:t>经复核，</w:t>
      </w:r>
      <w:r>
        <w:rPr>
          <w:rFonts w:ascii="Times New Roman" w:hAnsi="Times New Roman" w:eastAsia="方正仿宋_GBK" w:cs="Times New Roman"/>
          <w:bCs/>
          <w:sz w:val="32"/>
          <w:szCs w:val="32"/>
        </w:rPr>
        <w:t>受理材料齐全</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合法，</w:t>
      </w:r>
      <w:r>
        <w:rPr>
          <w:rFonts w:hint="eastAsia" w:ascii="Times New Roman" w:hAnsi="Times New Roman" w:eastAsia="方正仿宋_GBK" w:cs="Times New Roman"/>
          <w:bCs/>
          <w:sz w:val="32"/>
          <w:szCs w:val="32"/>
        </w:rPr>
        <w:t>乌鲁木齐县水务局将在</w:t>
      </w:r>
      <w:r>
        <w:rPr>
          <w:rFonts w:hint="eastAsia" w:ascii="Times New Roman" w:hAnsi="Times New Roman" w:eastAsia="方正仿宋_GBK" w:cs="Times New Roman"/>
          <w:b/>
          <w:sz w:val="32"/>
          <w:szCs w:val="32"/>
        </w:rPr>
        <w:t>3</w:t>
      </w:r>
      <w:r>
        <w:rPr>
          <w:rFonts w:ascii="Times New Roman" w:hAnsi="Times New Roman" w:eastAsia="方正仿宋_GBK" w:cs="Times New Roman"/>
          <w:b/>
          <w:sz w:val="32"/>
          <w:szCs w:val="32"/>
        </w:rPr>
        <w:t>个工作日</w:t>
      </w:r>
      <w:r>
        <w:rPr>
          <w:rFonts w:hint="eastAsia" w:ascii="Times New Roman" w:hAnsi="Times New Roman" w:eastAsia="方正仿宋_GBK" w:cs="Times New Roman"/>
          <w:b/>
          <w:sz w:val="32"/>
          <w:szCs w:val="32"/>
        </w:rPr>
        <w:t>内</w:t>
      </w:r>
      <w:r>
        <w:rPr>
          <w:rFonts w:hint="eastAsia" w:ascii="Times New Roman" w:hAnsi="Times New Roman" w:eastAsia="方正仿宋_GBK" w:cs="Times New Roman"/>
          <w:bCs/>
          <w:sz w:val="32"/>
          <w:szCs w:val="32"/>
        </w:rPr>
        <w:t>将相关资料递交市水务局审批。</w:t>
      </w:r>
    </w:p>
    <w:p>
      <w:pPr>
        <w:numPr>
          <w:ilvl w:val="0"/>
          <w:numId w:val="3"/>
        </w:num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排水许可证办理</w:t>
      </w:r>
    </w:p>
    <w:p>
      <w:pPr>
        <w:spacing w:line="56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经复核，</w:t>
      </w:r>
      <w:r>
        <w:rPr>
          <w:rFonts w:ascii="Times New Roman" w:hAnsi="Times New Roman" w:eastAsia="方正仿宋_GBK" w:cs="Times New Roman"/>
          <w:bCs/>
          <w:sz w:val="32"/>
          <w:szCs w:val="32"/>
        </w:rPr>
        <w:t>受理材料齐全</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合法，</w:t>
      </w:r>
      <w:r>
        <w:rPr>
          <w:rFonts w:hint="eastAsia" w:ascii="Times New Roman" w:hAnsi="Times New Roman" w:eastAsia="方正仿宋_GBK" w:cs="Times New Roman"/>
          <w:bCs/>
          <w:sz w:val="32"/>
          <w:szCs w:val="32"/>
        </w:rPr>
        <w:t>乌鲁木齐县水务局将在</w:t>
      </w:r>
      <w:r>
        <w:rPr>
          <w:rFonts w:hint="eastAsia" w:ascii="Times New Roman" w:hAnsi="Times New Roman" w:eastAsia="方正仿宋_GBK" w:cs="Times New Roman"/>
          <w:b/>
          <w:sz w:val="32"/>
          <w:szCs w:val="32"/>
        </w:rPr>
        <w:t>14</w:t>
      </w:r>
      <w:r>
        <w:rPr>
          <w:rFonts w:ascii="Times New Roman" w:hAnsi="Times New Roman" w:eastAsia="方正仿宋_GBK" w:cs="Times New Roman"/>
          <w:b/>
          <w:sz w:val="32"/>
          <w:szCs w:val="32"/>
        </w:rPr>
        <w:t>个工作日</w:t>
      </w:r>
      <w:r>
        <w:rPr>
          <w:rFonts w:hint="eastAsia" w:ascii="Times New Roman" w:hAnsi="Times New Roman" w:eastAsia="方正仿宋_GBK" w:cs="Times New Roman"/>
          <w:b/>
          <w:sz w:val="32"/>
          <w:szCs w:val="32"/>
        </w:rPr>
        <w:t>内</w:t>
      </w:r>
      <w:r>
        <w:rPr>
          <w:rFonts w:hint="eastAsia" w:ascii="Times New Roman" w:hAnsi="Times New Roman" w:eastAsia="方正仿宋_GBK" w:cs="Times New Roman"/>
          <w:bCs/>
          <w:sz w:val="32"/>
          <w:szCs w:val="32"/>
        </w:rPr>
        <w:t>完成</w:t>
      </w:r>
      <w:r>
        <w:rPr>
          <w:rFonts w:ascii="Times New Roman" w:hAnsi="Times New Roman" w:eastAsia="方正仿宋_GBK" w:cs="Times New Roman"/>
          <w:bCs/>
          <w:sz w:val="32"/>
          <w:szCs w:val="32"/>
        </w:rPr>
        <w:t>排水许可</w:t>
      </w:r>
      <w:r>
        <w:rPr>
          <w:rFonts w:hint="eastAsia" w:ascii="Times New Roman" w:hAnsi="Times New Roman" w:eastAsia="方正仿宋_GBK" w:cs="Times New Roman"/>
          <w:bCs/>
          <w:sz w:val="32"/>
          <w:szCs w:val="32"/>
        </w:rPr>
        <w:t>证制作和发放工作。</w:t>
      </w:r>
    </w:p>
    <w:p>
      <w:pPr>
        <w:spacing w:line="560" w:lineRule="exact"/>
        <w:ind w:firstLine="640" w:firstLineChars="200"/>
        <w:rPr>
          <w:rFonts w:ascii="黑体" w:hAnsi="黑体" w:eastAsia="黑体" w:cs="黑体"/>
          <w:bCs/>
          <w:sz w:val="32"/>
          <w:szCs w:val="32"/>
        </w:rPr>
      </w:pPr>
      <w:r>
        <w:rPr>
          <w:rFonts w:hint="eastAsia" w:ascii="Times New Roman" w:hAnsi="Times New Roman" w:eastAsia="楷体" w:cs="Times New Roman"/>
          <w:sz w:val="32"/>
          <w:szCs w:val="32"/>
        </w:rPr>
        <w:t>（三）</w:t>
      </w:r>
      <w:r>
        <w:rPr>
          <w:rFonts w:ascii="Times New Roman" w:hAnsi="Times New Roman" w:eastAsia="楷体" w:cs="Times New Roman"/>
          <w:sz w:val="32"/>
          <w:szCs w:val="32"/>
        </w:rPr>
        <w:t>水土保持方案项目审批</w:t>
      </w:r>
    </w:p>
    <w:p>
      <w:pPr>
        <w:spacing w:line="56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经复核，</w:t>
      </w:r>
      <w:r>
        <w:rPr>
          <w:rFonts w:ascii="Times New Roman" w:hAnsi="Times New Roman" w:eastAsia="方正仿宋_GBK" w:cs="Times New Roman"/>
          <w:bCs/>
          <w:sz w:val="32"/>
          <w:szCs w:val="32"/>
        </w:rPr>
        <w:t>受理材料齐全</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合法，</w:t>
      </w:r>
      <w:r>
        <w:rPr>
          <w:rFonts w:hint="eastAsia" w:ascii="Times New Roman" w:hAnsi="Times New Roman" w:eastAsia="方正仿宋_GBK" w:cs="Times New Roman"/>
          <w:bCs/>
          <w:sz w:val="32"/>
          <w:szCs w:val="32"/>
        </w:rPr>
        <w:t>县水务局将在</w:t>
      </w:r>
      <w:r>
        <w:rPr>
          <w:rFonts w:hint="eastAsia" w:ascii="Times New Roman" w:hAnsi="Times New Roman" w:eastAsia="方正仿宋_GBK" w:cs="Times New Roman"/>
          <w:b/>
          <w:sz w:val="32"/>
          <w:szCs w:val="32"/>
        </w:rPr>
        <w:t>5</w:t>
      </w:r>
      <w:r>
        <w:rPr>
          <w:rFonts w:ascii="Times New Roman" w:hAnsi="Times New Roman" w:eastAsia="方正仿宋_GBK" w:cs="Times New Roman"/>
          <w:b/>
          <w:sz w:val="32"/>
          <w:szCs w:val="32"/>
        </w:rPr>
        <w:t>个工作日</w:t>
      </w:r>
      <w:r>
        <w:rPr>
          <w:rFonts w:hint="eastAsia" w:ascii="Times New Roman" w:hAnsi="Times New Roman" w:eastAsia="方正仿宋_GBK" w:cs="Times New Roman"/>
          <w:b/>
          <w:sz w:val="32"/>
          <w:szCs w:val="32"/>
        </w:rPr>
        <w:t>内</w:t>
      </w:r>
      <w:r>
        <w:rPr>
          <w:rFonts w:ascii="Times New Roman" w:hAnsi="Times New Roman" w:eastAsia="方正仿宋_GBK" w:cs="Times New Roman"/>
          <w:bCs/>
          <w:sz w:val="32"/>
          <w:szCs w:val="32"/>
        </w:rPr>
        <w:t>完成</w:t>
      </w:r>
      <w:r>
        <w:rPr>
          <w:rFonts w:hint="eastAsia" w:ascii="Times New Roman" w:hAnsi="Times New Roman" w:eastAsia="方正仿宋_GBK" w:cs="Times New Roman"/>
          <w:bCs/>
          <w:sz w:val="32"/>
          <w:szCs w:val="32"/>
        </w:rPr>
        <w:t>水土保持方案的批复，项目业主单位凭水土保持补偿费收据领取批复文件。</w:t>
      </w:r>
    </w:p>
    <w:p>
      <w:pPr>
        <w:spacing w:line="560" w:lineRule="exact"/>
        <w:ind w:firstLine="640" w:firstLineChars="200"/>
        <w:rPr>
          <w:rFonts w:ascii="Times New Roman" w:hAnsi="Times New Roman" w:eastAsia="方正仿宋_GBK" w:cs="Times New Roman"/>
          <w:bCs/>
          <w:sz w:val="32"/>
          <w:szCs w:val="32"/>
        </w:rPr>
      </w:pPr>
      <w:r>
        <w:rPr>
          <w:rFonts w:hint="eastAsia" w:ascii="黑体" w:hAnsi="宋体" w:eastAsia="黑体" w:cs="黑体"/>
          <w:sz w:val="32"/>
          <w:szCs w:val="32"/>
          <w:shd w:val="clear" w:color="auto" w:fill="FFFFFF"/>
        </w:rPr>
        <w:t>五、</w:t>
      </w:r>
      <w:r>
        <w:rPr>
          <w:rFonts w:ascii="黑体" w:hAnsi="宋体" w:eastAsia="黑体" w:cs="黑体"/>
          <w:sz w:val="32"/>
          <w:szCs w:val="32"/>
          <w:shd w:val="clear" w:color="auto" w:fill="FFFFFF"/>
        </w:rPr>
        <w:t>办公电话、地址和时间</w:t>
      </w:r>
    </w:p>
    <w:p>
      <w:pPr>
        <w:spacing w:line="560" w:lineRule="exact"/>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联系电话：0991-5905160（取水许可）</w:t>
      </w:r>
    </w:p>
    <w:p>
      <w:pPr>
        <w:spacing w:line="560" w:lineRule="exact"/>
        <w:ind w:firstLine="2240" w:firstLineChars="7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0991-5905886（排水许可）</w:t>
      </w:r>
    </w:p>
    <w:p>
      <w:pPr>
        <w:spacing w:line="560" w:lineRule="exact"/>
        <w:ind w:firstLine="2240" w:firstLineChars="7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0991-5920109（水土保持）</w:t>
      </w:r>
    </w:p>
    <w:p>
      <w:pPr>
        <w:spacing w:line="560"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办公地址：</w:t>
      </w:r>
      <w:r>
        <w:rPr>
          <w:rFonts w:hint="eastAsia" w:ascii="仿宋_GB2312" w:hAnsi="宋体" w:eastAsia="仿宋_GB2312" w:cs="仿宋_GB2312"/>
          <w:sz w:val="32"/>
          <w:szCs w:val="32"/>
        </w:rPr>
        <w:t>乌鲁木齐县水西沟镇南旅东路765号乌鲁木齐县人民政府2号楼负一层水务局</w:t>
      </w:r>
    </w:p>
    <w:p>
      <w:pPr>
        <w:spacing w:line="560"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受理时间：</w:t>
      </w:r>
      <w:r>
        <w:rPr>
          <w:rFonts w:hint="eastAsia" w:ascii="仿宋_GB2312" w:hAnsi="宋体" w:eastAsia="仿宋_GB2312" w:cs="仿宋_GB2312"/>
          <w:sz w:val="32"/>
          <w:szCs w:val="32"/>
        </w:rPr>
        <w:t>周一至周五；</w:t>
      </w:r>
    </w:p>
    <w:p>
      <w:pPr>
        <w:spacing w:line="560" w:lineRule="exact"/>
        <w:ind w:firstLine="2240" w:firstLineChars="700"/>
        <w:rPr>
          <w:rFonts w:ascii="仿宋_GB2312" w:hAnsi="宋体" w:eastAsia="仿宋_GB2312" w:cs="仿宋_GB2312"/>
          <w:sz w:val="32"/>
          <w:szCs w:val="32"/>
          <w:shd w:val="clear" w:color="auto" w:fill="FFFFFF"/>
        </w:rPr>
      </w:pPr>
      <w:r>
        <w:rPr>
          <w:rFonts w:ascii="仿宋_GB2312" w:hAnsi="宋体" w:eastAsia="仿宋_GB2312" w:cs="仿宋_GB2312"/>
          <w:sz w:val="32"/>
          <w:szCs w:val="32"/>
        </w:rPr>
        <w:t>夏季</w:t>
      </w:r>
      <w:r>
        <w:rPr>
          <w:rFonts w:ascii="仿宋_GB2312" w:hAnsi="宋体" w:eastAsia="仿宋_GB2312" w:cs="仿宋_GB2312"/>
          <w:sz w:val="32"/>
          <w:szCs w:val="32"/>
          <w:shd w:val="clear" w:color="auto" w:fill="FFFFFF"/>
        </w:rPr>
        <w:t>工作日</w:t>
      </w:r>
      <w:r>
        <w:rPr>
          <w:rFonts w:hint="eastAsia" w:ascii="仿宋_GB2312" w:hAnsi="宋体" w:eastAsia="仿宋_GB2312" w:cs="仿宋_GB2312"/>
          <w:sz w:val="32"/>
          <w:szCs w:val="32"/>
          <w:shd w:val="clear" w:color="auto" w:fill="FFFFFF"/>
        </w:rPr>
        <w:t>10</w:t>
      </w:r>
      <w:r>
        <w:rPr>
          <w:rFonts w:ascii="仿宋_GB2312" w:hAnsi="宋体" w:eastAsia="仿宋_GB2312" w:cs="仿宋_GB2312"/>
          <w:sz w:val="32"/>
          <w:szCs w:val="32"/>
          <w:shd w:val="clear" w:color="auto" w:fill="FFFFFF"/>
        </w:rPr>
        <w:t>：30-1</w:t>
      </w:r>
      <w:r>
        <w:rPr>
          <w:rFonts w:hint="eastAsia" w:ascii="仿宋_GB2312" w:hAnsi="宋体" w:eastAsia="仿宋_GB2312" w:cs="仿宋_GB2312"/>
          <w:sz w:val="32"/>
          <w:szCs w:val="32"/>
          <w:shd w:val="clear" w:color="auto" w:fill="FFFFFF"/>
        </w:rPr>
        <w:t>3</w:t>
      </w:r>
      <w:r>
        <w:rPr>
          <w:rFonts w:ascii="仿宋_GB2312" w:hAnsi="宋体" w:eastAsia="仿宋_GB2312" w:cs="仿宋_GB2312"/>
          <w:sz w:val="32"/>
          <w:szCs w:val="32"/>
          <w:shd w:val="clear" w:color="auto" w:fill="FFFFFF"/>
        </w:rPr>
        <w:t>:30,1</w:t>
      </w:r>
      <w:r>
        <w:rPr>
          <w:rFonts w:hint="eastAsia" w:ascii="仿宋_GB2312" w:hAnsi="宋体" w:eastAsia="仿宋_GB2312" w:cs="仿宋_GB2312"/>
          <w:sz w:val="32"/>
          <w:szCs w:val="32"/>
          <w:shd w:val="clear" w:color="auto" w:fill="FFFFFF"/>
        </w:rPr>
        <w:t>5</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30</w:t>
      </w:r>
      <w:r>
        <w:rPr>
          <w:rFonts w:ascii="仿宋_GB2312" w:hAnsi="宋体" w:eastAsia="仿宋_GB2312" w:cs="仿宋_GB2312"/>
          <w:sz w:val="32"/>
          <w:szCs w:val="32"/>
          <w:shd w:val="clear" w:color="auto" w:fill="FFFFFF"/>
        </w:rPr>
        <w:t>-18:</w:t>
      </w:r>
      <w:r>
        <w:rPr>
          <w:rFonts w:hint="eastAsia" w:ascii="仿宋_GB2312" w:hAnsi="宋体" w:eastAsia="仿宋_GB2312" w:cs="仿宋_GB2312"/>
          <w:sz w:val="32"/>
          <w:szCs w:val="32"/>
          <w:shd w:val="clear" w:color="auto" w:fill="FFFFFF"/>
        </w:rPr>
        <w:t>30</w:t>
      </w:r>
      <w:r>
        <w:rPr>
          <w:rFonts w:ascii="仿宋_GB2312" w:hAnsi="宋体" w:eastAsia="仿宋_GB2312" w:cs="仿宋_GB2312"/>
          <w:sz w:val="32"/>
          <w:szCs w:val="32"/>
          <w:shd w:val="clear" w:color="auto" w:fill="FFFFFF"/>
        </w:rPr>
        <w:t>；</w:t>
      </w:r>
    </w:p>
    <w:p>
      <w:pPr>
        <w:spacing w:line="560" w:lineRule="exact"/>
        <w:ind w:firstLine="2240" w:firstLineChars="700"/>
        <w:rPr>
          <w:rFonts w:ascii="仿宋_GB2312" w:hAnsi="宋体" w:eastAsia="仿宋_GB2312" w:cs="仿宋_GB2312"/>
          <w:sz w:val="32"/>
          <w:szCs w:val="32"/>
          <w:shd w:val="clear" w:color="auto" w:fill="FFFFFF"/>
        </w:rPr>
      </w:pPr>
      <w:r>
        <w:rPr>
          <w:rFonts w:ascii="仿宋_GB2312" w:hAnsi="宋体" w:eastAsia="仿宋_GB2312" w:cs="仿宋_GB2312"/>
          <w:sz w:val="32"/>
          <w:szCs w:val="32"/>
          <w:shd w:val="clear" w:color="auto" w:fill="FFFFFF"/>
        </w:rPr>
        <w:t>冬季工作日</w:t>
      </w:r>
      <w:r>
        <w:rPr>
          <w:rFonts w:hint="eastAsia" w:ascii="仿宋_GB2312" w:hAnsi="宋体" w:eastAsia="仿宋_GB2312" w:cs="仿宋_GB2312"/>
          <w:sz w:val="32"/>
          <w:szCs w:val="32"/>
          <w:shd w:val="clear" w:color="auto" w:fill="FFFFFF"/>
        </w:rPr>
        <w:t>10</w:t>
      </w:r>
      <w:r>
        <w:rPr>
          <w:rFonts w:ascii="仿宋_GB2312" w:hAnsi="宋体" w:eastAsia="仿宋_GB2312" w:cs="仿宋_GB2312"/>
          <w:sz w:val="32"/>
          <w:szCs w:val="32"/>
          <w:shd w:val="clear" w:color="auto" w:fill="FFFFFF"/>
        </w:rPr>
        <w:t>：30-1</w:t>
      </w:r>
      <w:r>
        <w:rPr>
          <w:rFonts w:hint="eastAsia" w:ascii="仿宋_GB2312" w:hAnsi="宋体" w:eastAsia="仿宋_GB2312" w:cs="仿宋_GB2312"/>
          <w:sz w:val="32"/>
          <w:szCs w:val="32"/>
          <w:shd w:val="clear" w:color="auto" w:fill="FFFFFF"/>
        </w:rPr>
        <w:t>3</w:t>
      </w:r>
      <w:r>
        <w:rPr>
          <w:rFonts w:ascii="仿宋_GB2312" w:hAnsi="宋体" w:eastAsia="仿宋_GB2312" w:cs="仿宋_GB2312"/>
          <w:sz w:val="32"/>
          <w:szCs w:val="32"/>
          <w:shd w:val="clear" w:color="auto" w:fill="FFFFFF"/>
        </w:rPr>
        <w:t>:30,1</w:t>
      </w:r>
      <w:r>
        <w:rPr>
          <w:rFonts w:hint="eastAsia" w:ascii="仿宋_GB2312" w:hAnsi="宋体" w:eastAsia="仿宋_GB2312" w:cs="仿宋_GB2312"/>
          <w:sz w:val="32"/>
          <w:szCs w:val="32"/>
          <w:shd w:val="clear" w:color="auto" w:fill="FFFFFF"/>
        </w:rPr>
        <w:t>5</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30</w:t>
      </w:r>
      <w:r>
        <w:rPr>
          <w:rFonts w:ascii="仿宋_GB2312" w:hAnsi="宋体" w:eastAsia="仿宋_GB2312" w:cs="仿宋_GB2312"/>
          <w:sz w:val="32"/>
          <w:szCs w:val="32"/>
          <w:shd w:val="clear" w:color="auto" w:fill="FFFFFF"/>
        </w:rPr>
        <w:t>-18:</w:t>
      </w:r>
      <w:r>
        <w:rPr>
          <w:rFonts w:hint="eastAsia" w:ascii="仿宋_GB2312" w:hAnsi="宋体" w:eastAsia="仿宋_GB2312" w:cs="仿宋_GB2312"/>
          <w:sz w:val="32"/>
          <w:szCs w:val="32"/>
          <w:shd w:val="clear" w:color="auto" w:fill="FFFFFF"/>
        </w:rPr>
        <w:t>00</w:t>
      </w:r>
      <w:r>
        <w:rPr>
          <w:rFonts w:ascii="仿宋_GB2312" w:hAnsi="宋体" w:eastAsia="仿宋_GB2312" w:cs="仿宋_GB2312"/>
          <w:sz w:val="32"/>
          <w:szCs w:val="32"/>
          <w:shd w:val="clear" w:color="auto" w:fill="FFFFFF"/>
        </w:rPr>
        <w:t>。</w:t>
      </w:r>
    </w:p>
    <w:p>
      <w:pPr>
        <w:spacing w:line="560" w:lineRule="exact"/>
        <w:rPr>
          <w:rFonts w:ascii="仿宋_GB2312" w:hAnsi="宋体" w:eastAsia="仿宋_GB2312" w:cs="仿宋_GB2312"/>
          <w:sz w:val="32"/>
          <w:szCs w:val="32"/>
          <w:shd w:val="clear" w:color="auto" w:fill="FFFFFF"/>
        </w:rPr>
      </w:pPr>
    </w:p>
    <w:p>
      <w:pPr>
        <w:spacing w:line="56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附件：1.取水许可申请书</w:t>
      </w:r>
    </w:p>
    <w:p>
      <w:pPr>
        <w:spacing w:line="560" w:lineRule="exact"/>
        <w:ind w:firstLine="960" w:firstLineChars="3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2.取水与第三者厉害关系的承诺</w:t>
      </w:r>
    </w:p>
    <w:p>
      <w:pPr>
        <w:spacing w:line="560" w:lineRule="exact"/>
        <w:ind w:firstLine="960" w:firstLineChars="3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3.取水许可申请人法定身份证明材料及委托书</w:t>
      </w:r>
    </w:p>
    <w:p>
      <w:pPr>
        <w:spacing w:line="560" w:lineRule="exact"/>
        <w:ind w:firstLine="960" w:firstLineChars="3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4.建设项目水资源论证报告书编制提纲</w:t>
      </w:r>
    </w:p>
    <w:p>
      <w:pPr>
        <w:spacing w:line="560" w:lineRule="exact"/>
        <w:rPr>
          <w:rFonts w:ascii="Times New Roman" w:hAnsi="Times New Roman" w:eastAsia="仿宋_GB2312" w:cs="Times New Roman"/>
          <w:bCs/>
          <w:sz w:val="32"/>
          <w:szCs w:val="32"/>
        </w:rPr>
      </w:pPr>
    </w:p>
    <w:p>
      <w:pPr>
        <w:spacing w:line="560" w:lineRule="exact"/>
        <w:rPr>
          <w:rFonts w:ascii="Times New Roman" w:hAnsi="Times New Roman" w:eastAsia="仿宋_GB2312" w:cs="Times New Roman"/>
          <w:bCs/>
          <w:sz w:val="32"/>
          <w:szCs w:val="32"/>
        </w:rPr>
      </w:pPr>
    </w:p>
    <w:p>
      <w:pPr>
        <w:spacing w:line="560" w:lineRule="exact"/>
        <w:jc w:val="righ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乌鲁木齐县水务局</w:t>
      </w:r>
    </w:p>
    <w:p>
      <w:pPr>
        <w:spacing w:line="560" w:lineRule="exact"/>
        <w:jc w:val="right"/>
        <w:rPr>
          <w:rFonts w:ascii="Times New Roman" w:hAnsi="Times New Roman" w:eastAsia="仿宋_GB2312" w:cs="Times New Roman"/>
          <w:bCs/>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bCs/>
          <w:sz w:val="32"/>
          <w:szCs w:val="32"/>
        </w:rPr>
        <w:t>2023年4月4日</w:t>
      </w:r>
    </w:p>
    <w:p>
      <w:pPr>
        <w:spacing w:line="580" w:lineRule="exact"/>
        <w:rPr>
          <w:rFonts w:ascii="黑体" w:hAnsi="黑体" w:eastAsia="黑体"/>
          <w:bCs/>
          <w:sz w:val="32"/>
          <w:szCs w:val="32"/>
        </w:rPr>
      </w:pPr>
      <w:r>
        <w:rPr>
          <w:rFonts w:hint="eastAsia" w:ascii="黑体" w:hAnsi="黑体" w:eastAsia="黑体"/>
          <w:bCs/>
          <w:sz w:val="32"/>
          <w:szCs w:val="32"/>
        </w:rPr>
        <w:t>附件1：</w:t>
      </w:r>
    </w:p>
    <w:p>
      <w:pPr>
        <w:ind w:firstLine="5600" w:firstLineChars="2000"/>
        <w:rPr>
          <w:rFonts w:ascii="Times New Roman" w:hAnsi="Times New Roman" w:eastAsia="仿宋_GB2312"/>
          <w:sz w:val="28"/>
          <w:szCs w:val="28"/>
        </w:rPr>
      </w:pPr>
    </w:p>
    <w:p>
      <w:pPr>
        <w:ind w:firstLine="5600" w:firstLineChars="2000"/>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jc w:val="center"/>
        <w:outlineLvl w:val="0"/>
        <w:rPr>
          <w:rFonts w:ascii="Times New Roman" w:hAnsi="Times New Roman" w:eastAsia="黑体"/>
          <w:sz w:val="72"/>
        </w:rPr>
      </w:pPr>
      <w:r>
        <w:rPr>
          <w:rFonts w:ascii="Times New Roman" w:hAnsi="Times New Roman" w:eastAsia="黑体"/>
          <w:sz w:val="72"/>
        </w:rPr>
        <w:t>取 水 许 可 申 请 书</w:t>
      </w:r>
    </w:p>
    <w:p>
      <w:pPr>
        <w:jc w:val="center"/>
        <w:rPr>
          <w:rFonts w:ascii="Times New Roman" w:hAnsi="Times New Roman" w:eastAsia="黑体"/>
          <w:sz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ind w:firstLine="2070"/>
        <w:rPr>
          <w:rFonts w:ascii="Times New Roman" w:hAnsi="Times New Roman"/>
        </w:rPr>
      </w:pPr>
    </w:p>
    <w:p>
      <w:pPr>
        <w:ind w:firstLine="2070"/>
        <w:rPr>
          <w:rFonts w:ascii="Times New Roman" w:hAnsi="Times New Roman"/>
        </w:rPr>
      </w:pPr>
    </w:p>
    <w:p>
      <w:pPr>
        <w:adjustRightInd w:val="0"/>
        <w:snapToGrid w:val="0"/>
        <w:spacing w:line="360" w:lineRule="auto"/>
        <w:ind w:firstLine="1600" w:firstLineChars="500"/>
        <w:outlineLvl w:val="0"/>
        <w:rPr>
          <w:rFonts w:ascii="Times New Roman" w:hAnsi="Times New Roman" w:eastAsia="黑体"/>
          <w:sz w:val="32"/>
          <w:u w:val="single"/>
        </w:rPr>
      </w:pPr>
      <w:r>
        <w:rPr>
          <w:rFonts w:ascii="Times New Roman" w:hAnsi="Times New Roman" w:eastAsia="黑体"/>
          <w:sz w:val="32"/>
        </w:rPr>
        <w:t>申请人（盖章）</w:t>
      </w:r>
      <w:r>
        <w:rPr>
          <w:rFonts w:ascii="Times New Roman" w:hAnsi="Times New Roman" w:eastAsia="黑体"/>
          <w:sz w:val="32"/>
          <w:u w:val="single"/>
        </w:rPr>
        <w:t xml:space="preserve">                      </w:t>
      </w:r>
    </w:p>
    <w:p>
      <w:pPr>
        <w:adjustRightInd w:val="0"/>
        <w:snapToGrid w:val="0"/>
        <w:spacing w:line="360" w:lineRule="auto"/>
        <w:ind w:firstLine="1600" w:firstLineChars="500"/>
        <w:outlineLvl w:val="0"/>
        <w:rPr>
          <w:rFonts w:ascii="Times New Roman" w:hAnsi="Times New Roman" w:eastAsia="黑体"/>
          <w:sz w:val="32"/>
          <w:u w:val="single"/>
        </w:rPr>
      </w:pPr>
      <w:r>
        <w:rPr>
          <w:rFonts w:ascii="Times New Roman" w:hAnsi="Times New Roman" w:eastAsia="黑体"/>
          <w:sz w:val="32"/>
        </w:rPr>
        <w:t>申请日期</w:t>
      </w:r>
      <w:r>
        <w:rPr>
          <w:rFonts w:ascii="Times New Roman" w:hAnsi="Times New Roman" w:eastAsia="黑体"/>
          <w:sz w:val="32"/>
          <w:u w:val="single"/>
        </w:rPr>
        <w:t xml:space="preserve">                            </w:t>
      </w:r>
      <w:r>
        <w:rPr>
          <w:rFonts w:ascii="Times New Roman" w:hAnsi="Times New Roman" w:eastAsia="黑体"/>
          <w:sz w:val="32"/>
        </w:rPr>
        <w:t xml:space="preserve"> </w:t>
      </w:r>
    </w:p>
    <w:p>
      <w:pPr>
        <w:ind w:firstLine="2070"/>
        <w:rPr>
          <w:rFonts w:ascii="Times New Roman" w:hAnsi="Times New Roman" w:eastAsia="黑体"/>
          <w:sz w:val="32"/>
        </w:rPr>
      </w:pPr>
    </w:p>
    <w:p>
      <w:pPr>
        <w:ind w:firstLine="2070"/>
        <w:rPr>
          <w:rFonts w:ascii="Times New Roman" w:hAnsi="Times New Roman" w:eastAsia="黑体"/>
          <w:sz w:val="32"/>
        </w:rPr>
      </w:pPr>
    </w:p>
    <w:p>
      <w:pPr>
        <w:ind w:firstLine="2070"/>
        <w:rPr>
          <w:rFonts w:ascii="Times New Roman" w:hAnsi="Times New Roman" w:eastAsia="黑体"/>
          <w:sz w:val="32"/>
        </w:rPr>
      </w:pPr>
    </w:p>
    <w:p>
      <w:pPr>
        <w:jc w:val="center"/>
        <w:outlineLvl w:val="0"/>
        <w:rPr>
          <w:rFonts w:ascii="Times New Roman" w:hAnsi="Times New Roman" w:eastAsia="仿宋_GB2312"/>
          <w:sz w:val="28"/>
          <w:szCs w:val="28"/>
        </w:rPr>
      </w:pPr>
      <w:r>
        <w:rPr>
          <w:rFonts w:ascii="Times New Roman" w:hAnsi="Times New Roman" w:eastAsia="黑体"/>
          <w:sz w:val="32"/>
        </w:rPr>
        <w:t>中华人民共和国水利部监制</w:t>
      </w:r>
    </w:p>
    <w:p>
      <w:pPr>
        <w:rPr>
          <w:rFonts w:ascii="Times New Roman" w:hAnsi="Times New Roman"/>
        </w:rPr>
      </w:pPr>
    </w:p>
    <w:p>
      <w:pPr>
        <w:spacing w:line="0" w:lineRule="atLeast"/>
        <w:jc w:val="center"/>
        <w:rPr>
          <w:rFonts w:ascii="Times New Roman" w:hAnsi="Times New Roman"/>
        </w:rPr>
        <w:sectPr>
          <w:footerReference r:id="rId3" w:type="default"/>
          <w:pgSz w:w="11906" w:h="16838"/>
          <w:pgMar w:top="1089" w:right="1797" w:bottom="1089" w:left="1797" w:header="851" w:footer="992" w:gutter="0"/>
          <w:cols w:space="720" w:num="1"/>
          <w:docGrid w:type="lines" w:linePitch="312" w:charSpace="0"/>
        </w:sectPr>
      </w:pPr>
    </w:p>
    <w:p>
      <w:pPr>
        <w:pStyle w:val="3"/>
        <w:spacing w:line="360" w:lineRule="auto"/>
        <w:jc w:val="center"/>
        <w:outlineLvl w:val="0"/>
        <w:rPr>
          <w:rFonts w:ascii="仿宋" w:hAnsi="仿宋" w:eastAsia="仿宋" w:cs="仿宋"/>
          <w:sz w:val="28"/>
          <w:szCs w:val="28"/>
        </w:rPr>
      </w:pPr>
      <w:r>
        <w:rPr>
          <w:rStyle w:val="6"/>
          <w:rFonts w:ascii="Times New Roman" w:hAnsi="Times New Roman" w:eastAsia="黑体" w:cs="Times New Roman"/>
          <w:sz w:val="40"/>
          <w:szCs w:val="40"/>
        </w:rPr>
        <w:t>填表说明</w:t>
      </w:r>
    </w:p>
    <w:p>
      <w:pPr>
        <w:numPr>
          <w:ilvl w:val="0"/>
          <w:numId w:val="4"/>
        </w:numPr>
        <w:adjustRightInd w:val="0"/>
        <w:snapToGrid w:val="0"/>
        <w:ind w:left="0" w:firstLine="0"/>
        <w:rPr>
          <w:rFonts w:ascii="宋体" w:hAnsi="宋体" w:cs="宋体"/>
          <w:kern w:val="0"/>
          <w:sz w:val="24"/>
        </w:rPr>
      </w:pPr>
      <w:r>
        <w:rPr>
          <w:rFonts w:hint="eastAsia" w:ascii="宋体" w:hAnsi="宋体" w:cs="宋体"/>
          <w:b/>
          <w:bCs/>
          <w:kern w:val="0"/>
          <w:sz w:val="24"/>
        </w:rPr>
        <w:t>申请人</w:t>
      </w:r>
      <w:r>
        <w:rPr>
          <w:rFonts w:hint="eastAsia" w:ascii="宋体" w:hAnsi="宋体" w:cs="宋体"/>
          <w:kern w:val="0"/>
          <w:sz w:val="24"/>
        </w:rPr>
        <w:t>：申请取水的单位或个人名称，包括法人、公民和非法人组织。单位名称应与注册登记信息一致，个人名称应与身份证信息一致。</w:t>
      </w:r>
    </w:p>
    <w:p>
      <w:pPr>
        <w:numPr>
          <w:ilvl w:val="0"/>
          <w:numId w:val="4"/>
        </w:numPr>
        <w:adjustRightInd w:val="0"/>
        <w:snapToGrid w:val="0"/>
        <w:ind w:left="0" w:firstLine="0"/>
        <w:rPr>
          <w:rFonts w:ascii="宋体" w:hAnsi="宋体" w:cs="宋体"/>
          <w:kern w:val="0"/>
          <w:sz w:val="24"/>
        </w:rPr>
      </w:pPr>
      <w:r>
        <w:rPr>
          <w:rFonts w:hint="eastAsia" w:ascii="宋体" w:hAnsi="宋体" w:cs="宋体"/>
          <w:b/>
          <w:bCs/>
          <w:kern w:val="0"/>
          <w:sz w:val="24"/>
        </w:rPr>
        <w:t>统一社会信用代码（身份证号码）</w:t>
      </w:r>
      <w:r>
        <w:rPr>
          <w:rFonts w:hint="eastAsia" w:ascii="宋体" w:hAnsi="宋体" w:cs="宋体"/>
          <w:kern w:val="0"/>
          <w:sz w:val="24"/>
        </w:rPr>
        <w:t>：申请人为单位（法人或非法人组织）时，填写其统一社会信用代码；申请人为个人（公民）时，填写其身份证号码。</w:t>
      </w:r>
    </w:p>
    <w:p>
      <w:pPr>
        <w:numPr>
          <w:ilvl w:val="0"/>
          <w:numId w:val="4"/>
        </w:numPr>
        <w:adjustRightInd w:val="0"/>
        <w:snapToGrid w:val="0"/>
        <w:ind w:left="0" w:firstLine="0"/>
        <w:rPr>
          <w:rFonts w:ascii="宋体" w:hAnsi="宋体" w:cs="宋体"/>
          <w:b/>
          <w:bCs/>
          <w:kern w:val="0"/>
          <w:sz w:val="24"/>
        </w:rPr>
      </w:pPr>
      <w:r>
        <w:rPr>
          <w:rFonts w:hint="eastAsia" w:ascii="宋体" w:hAnsi="宋体" w:cs="宋体"/>
          <w:b/>
          <w:bCs/>
          <w:kern w:val="0"/>
          <w:sz w:val="24"/>
        </w:rPr>
        <w:t>法定代表人：</w:t>
      </w:r>
      <w:r>
        <w:rPr>
          <w:rFonts w:hint="eastAsia" w:ascii="宋体" w:hAnsi="宋体" w:cs="宋体"/>
          <w:kern w:val="0"/>
          <w:sz w:val="24"/>
        </w:rPr>
        <w:t>申请人为法人或非法人组织时，填写法定代表人；申请人为公民时，不填。</w:t>
      </w:r>
    </w:p>
    <w:p>
      <w:pPr>
        <w:numPr>
          <w:ilvl w:val="0"/>
          <w:numId w:val="4"/>
        </w:numPr>
        <w:adjustRightInd w:val="0"/>
        <w:snapToGrid w:val="0"/>
        <w:ind w:left="0" w:firstLine="0"/>
        <w:rPr>
          <w:rFonts w:ascii="宋体" w:hAnsi="宋体" w:cs="宋体"/>
          <w:b/>
          <w:bCs/>
          <w:kern w:val="0"/>
          <w:sz w:val="24"/>
        </w:rPr>
      </w:pPr>
      <w:r>
        <w:rPr>
          <w:rFonts w:hint="eastAsia" w:ascii="宋体" w:hAnsi="宋体" w:cs="宋体"/>
          <w:b/>
          <w:bCs/>
          <w:kern w:val="0"/>
          <w:sz w:val="24"/>
        </w:rPr>
        <w:t>住所（住址）：</w:t>
      </w:r>
      <w:r>
        <w:rPr>
          <w:rFonts w:hint="eastAsia" w:ascii="宋体" w:hAnsi="宋体" w:cs="宋体"/>
          <w:kern w:val="0"/>
          <w:sz w:val="24"/>
        </w:rPr>
        <w:t>单位按市场监管部门登记的注册地址填写，应与注册登记信息一致；个人填写身份证载明的住址。</w:t>
      </w:r>
    </w:p>
    <w:p>
      <w:pPr>
        <w:numPr>
          <w:ilvl w:val="0"/>
          <w:numId w:val="4"/>
        </w:numPr>
        <w:adjustRightInd w:val="0"/>
        <w:snapToGrid w:val="0"/>
        <w:ind w:left="0" w:firstLine="0"/>
        <w:rPr>
          <w:rFonts w:ascii="宋体" w:hAnsi="宋体" w:cs="宋体"/>
          <w:b/>
          <w:bCs/>
          <w:kern w:val="0"/>
          <w:sz w:val="24"/>
        </w:rPr>
      </w:pPr>
      <w:r>
        <w:rPr>
          <w:rFonts w:hint="eastAsia" w:ascii="宋体" w:hAnsi="宋体" w:cs="宋体"/>
          <w:b/>
          <w:bCs/>
          <w:kern w:val="0"/>
          <w:sz w:val="24"/>
        </w:rPr>
        <w:t>邮编：</w:t>
      </w:r>
      <w:r>
        <w:rPr>
          <w:rFonts w:hint="eastAsia" w:ascii="宋体" w:hAnsi="宋体" w:cs="宋体"/>
          <w:kern w:val="0"/>
          <w:sz w:val="24"/>
        </w:rPr>
        <w:t>住所（住址）对应的邮政编码。</w:t>
      </w:r>
    </w:p>
    <w:p>
      <w:pPr>
        <w:numPr>
          <w:ilvl w:val="0"/>
          <w:numId w:val="4"/>
        </w:numPr>
        <w:adjustRightInd w:val="0"/>
        <w:snapToGrid w:val="0"/>
        <w:ind w:left="0" w:firstLine="0"/>
        <w:rPr>
          <w:rFonts w:ascii="宋体" w:hAnsi="宋体" w:cs="宋体"/>
          <w:b/>
          <w:bCs/>
          <w:kern w:val="0"/>
          <w:sz w:val="24"/>
        </w:rPr>
      </w:pPr>
      <w:r>
        <w:rPr>
          <w:rFonts w:hint="eastAsia" w:ascii="宋体" w:hAnsi="宋体" w:cs="宋体"/>
          <w:b/>
          <w:bCs/>
          <w:kern w:val="0"/>
          <w:sz w:val="24"/>
        </w:rPr>
        <w:t>生产经营场所地址：</w:t>
      </w:r>
      <w:r>
        <w:rPr>
          <w:rFonts w:hint="eastAsia" w:ascii="宋体" w:hAnsi="宋体" w:cs="宋体"/>
          <w:kern w:val="0"/>
          <w:sz w:val="24"/>
        </w:rPr>
        <w:t>填写取水单位（或个人）生产经营的地点，填至具体街道、小区门牌号。</w:t>
      </w:r>
    </w:p>
    <w:p>
      <w:pPr>
        <w:numPr>
          <w:ilvl w:val="0"/>
          <w:numId w:val="4"/>
        </w:numPr>
        <w:adjustRightInd w:val="0"/>
        <w:snapToGrid w:val="0"/>
        <w:ind w:left="0" w:firstLine="0"/>
        <w:rPr>
          <w:rFonts w:ascii="宋体" w:hAnsi="宋体" w:cs="宋体"/>
          <w:b/>
          <w:bCs/>
          <w:kern w:val="0"/>
          <w:sz w:val="24"/>
        </w:rPr>
      </w:pPr>
      <w:r>
        <w:rPr>
          <w:rFonts w:hint="eastAsia" w:ascii="宋体" w:hAnsi="宋体" w:cs="宋体"/>
          <w:b/>
          <w:bCs/>
          <w:kern w:val="0"/>
          <w:sz w:val="24"/>
        </w:rPr>
        <w:t>行业类别：</w:t>
      </w:r>
      <w:r>
        <w:rPr>
          <w:rFonts w:hint="eastAsia" w:ascii="宋体" w:hAnsi="宋体" w:cs="宋体"/>
          <w:kern w:val="0"/>
          <w:sz w:val="24"/>
        </w:rPr>
        <w:t>按照国民经济行业分类标准GB/T4754的中类填写。</w:t>
      </w:r>
    </w:p>
    <w:p>
      <w:pPr>
        <w:numPr>
          <w:ilvl w:val="0"/>
          <w:numId w:val="4"/>
        </w:numPr>
        <w:adjustRightInd w:val="0"/>
        <w:snapToGrid w:val="0"/>
        <w:ind w:left="0" w:firstLine="0"/>
        <w:rPr>
          <w:rFonts w:ascii="宋体" w:hAnsi="宋体" w:cs="宋体"/>
          <w:kern w:val="0"/>
          <w:sz w:val="24"/>
        </w:rPr>
      </w:pPr>
      <w:r>
        <w:rPr>
          <w:rFonts w:hint="eastAsia" w:ascii="宋体" w:hAnsi="宋体" w:cs="宋体"/>
          <w:b/>
          <w:bCs/>
          <w:kern w:val="0"/>
          <w:sz w:val="24"/>
        </w:rPr>
        <w:t>用水管理部门：</w:t>
      </w:r>
      <w:r>
        <w:rPr>
          <w:rFonts w:hint="eastAsia" w:ascii="宋体" w:hAnsi="宋体" w:cs="宋体"/>
          <w:kern w:val="0"/>
          <w:sz w:val="24"/>
        </w:rPr>
        <w:t>取水单位的用水管理部门名称，取水个人不填。</w:t>
      </w:r>
    </w:p>
    <w:p>
      <w:pPr>
        <w:numPr>
          <w:ilvl w:val="0"/>
          <w:numId w:val="4"/>
        </w:numPr>
        <w:tabs>
          <w:tab w:val="left" w:pos="640"/>
          <w:tab w:val="clear" w:pos="420"/>
        </w:tabs>
        <w:adjustRightInd w:val="0"/>
        <w:snapToGrid w:val="0"/>
        <w:ind w:left="0" w:firstLine="0"/>
        <w:rPr>
          <w:rFonts w:ascii="宋体" w:hAnsi="宋体" w:cs="宋体"/>
          <w:b/>
          <w:bCs/>
          <w:kern w:val="0"/>
          <w:sz w:val="24"/>
        </w:rPr>
      </w:pPr>
      <w:r>
        <w:rPr>
          <w:rFonts w:hint="eastAsia" w:ascii="宋体" w:hAnsi="宋体" w:cs="宋体"/>
          <w:b/>
          <w:bCs/>
          <w:kern w:val="0"/>
          <w:sz w:val="24"/>
        </w:rPr>
        <w:t>联系人：</w:t>
      </w:r>
      <w:r>
        <w:rPr>
          <w:rFonts w:hint="eastAsia" w:ascii="宋体" w:hAnsi="宋体" w:cs="宋体"/>
          <w:kern w:val="0"/>
          <w:sz w:val="24"/>
        </w:rPr>
        <w:t>取用水管理部门对外沟通、联系的固定人员的姓名；申请人为个人时，填写其本人。</w:t>
      </w:r>
    </w:p>
    <w:p>
      <w:pPr>
        <w:numPr>
          <w:ilvl w:val="0"/>
          <w:numId w:val="4"/>
        </w:numPr>
        <w:tabs>
          <w:tab w:val="left" w:pos="640"/>
          <w:tab w:val="clear" w:pos="420"/>
        </w:tabs>
        <w:adjustRightInd w:val="0"/>
        <w:snapToGrid w:val="0"/>
        <w:ind w:left="0" w:firstLine="0"/>
        <w:rPr>
          <w:rFonts w:ascii="宋体" w:hAnsi="宋体" w:cs="宋体"/>
          <w:kern w:val="0"/>
          <w:sz w:val="24"/>
        </w:rPr>
      </w:pPr>
      <w:r>
        <w:rPr>
          <w:rFonts w:hint="eastAsia" w:ascii="宋体" w:hAnsi="宋体" w:cs="宋体"/>
          <w:b/>
          <w:bCs/>
          <w:kern w:val="0"/>
          <w:sz w:val="24"/>
        </w:rPr>
        <w:t>手机号码：</w:t>
      </w:r>
      <w:r>
        <w:rPr>
          <w:rFonts w:hint="eastAsia" w:ascii="宋体" w:hAnsi="宋体" w:cs="宋体"/>
          <w:kern w:val="0"/>
          <w:sz w:val="24"/>
        </w:rPr>
        <w:t>联系人的常用手机号码。</w:t>
      </w:r>
    </w:p>
    <w:p>
      <w:pPr>
        <w:numPr>
          <w:ilvl w:val="0"/>
          <w:numId w:val="4"/>
        </w:numPr>
        <w:tabs>
          <w:tab w:val="left" w:pos="640"/>
          <w:tab w:val="clear" w:pos="420"/>
        </w:tabs>
        <w:adjustRightInd w:val="0"/>
        <w:snapToGrid w:val="0"/>
        <w:ind w:left="0" w:firstLine="0"/>
        <w:rPr>
          <w:rFonts w:ascii="宋体" w:hAnsi="宋体" w:cs="宋体"/>
          <w:b/>
          <w:bCs/>
          <w:kern w:val="0"/>
          <w:sz w:val="24"/>
        </w:rPr>
      </w:pPr>
      <w:r>
        <w:rPr>
          <w:rFonts w:hint="eastAsia" w:ascii="宋体" w:hAnsi="宋体" w:cs="宋体"/>
          <w:b/>
          <w:bCs/>
          <w:kern w:val="0"/>
          <w:sz w:val="24"/>
        </w:rPr>
        <w:t>共同申请人：</w:t>
      </w:r>
      <w:r>
        <w:rPr>
          <w:rFonts w:hint="eastAsia" w:ascii="宋体" w:hAnsi="宋体" w:cs="宋体"/>
          <w:kern w:val="0"/>
          <w:sz w:val="24"/>
        </w:rPr>
        <w:t>如有共同申请人，填写共同申请人的信息，包括单位名称（个人姓名）、统一社会信用代码（身份证号码）及对应享有的份额。</w:t>
      </w:r>
    </w:p>
    <w:p>
      <w:pPr>
        <w:numPr>
          <w:ilvl w:val="0"/>
          <w:numId w:val="4"/>
        </w:numPr>
        <w:tabs>
          <w:tab w:val="left" w:pos="640"/>
          <w:tab w:val="clear" w:pos="420"/>
        </w:tabs>
        <w:adjustRightInd w:val="0"/>
        <w:snapToGrid w:val="0"/>
        <w:ind w:left="0" w:firstLine="0"/>
        <w:rPr>
          <w:rFonts w:ascii="宋体" w:hAnsi="宋体" w:cs="宋体"/>
          <w:kern w:val="0"/>
          <w:sz w:val="24"/>
        </w:rPr>
      </w:pPr>
      <w:r>
        <w:rPr>
          <w:rFonts w:hint="eastAsia" w:ascii="宋体" w:hAnsi="宋体" w:cs="宋体"/>
          <w:b/>
          <w:bCs/>
          <w:kern w:val="0"/>
          <w:sz w:val="24"/>
        </w:rPr>
        <w:t>建设项目名称：</w:t>
      </w:r>
      <w:r>
        <w:rPr>
          <w:rFonts w:hint="eastAsia" w:ascii="宋体" w:hAnsi="宋体" w:cs="宋体"/>
          <w:kern w:val="0"/>
          <w:sz w:val="24"/>
        </w:rPr>
        <w:t>填写新建、改建、扩建的建设项目名称；其它可不填。</w:t>
      </w:r>
    </w:p>
    <w:p>
      <w:pPr>
        <w:numPr>
          <w:ilvl w:val="0"/>
          <w:numId w:val="4"/>
        </w:numPr>
        <w:tabs>
          <w:tab w:val="left" w:pos="640"/>
          <w:tab w:val="clear" w:pos="420"/>
        </w:tabs>
        <w:adjustRightInd w:val="0"/>
        <w:snapToGrid w:val="0"/>
        <w:ind w:left="0" w:firstLine="0"/>
        <w:rPr>
          <w:rFonts w:ascii="宋体" w:hAnsi="宋体" w:cs="宋体"/>
          <w:kern w:val="0"/>
          <w:sz w:val="24"/>
        </w:rPr>
      </w:pPr>
      <w:r>
        <w:rPr>
          <w:rFonts w:hint="eastAsia" w:ascii="宋体" w:hAnsi="宋体" w:cs="宋体"/>
          <w:b/>
          <w:bCs/>
          <w:kern w:val="0"/>
          <w:sz w:val="24"/>
        </w:rPr>
        <w:t>建设项目性质</w:t>
      </w:r>
      <w:r>
        <w:rPr>
          <w:rFonts w:hint="eastAsia" w:ascii="宋体" w:hAnsi="宋体" w:cs="宋体"/>
          <w:kern w:val="0"/>
          <w:sz w:val="24"/>
        </w:rPr>
        <w:t>：按照新建、改建、扩建进行勾选。</w:t>
      </w:r>
    </w:p>
    <w:p>
      <w:pPr>
        <w:numPr>
          <w:ilvl w:val="0"/>
          <w:numId w:val="4"/>
        </w:numPr>
        <w:tabs>
          <w:tab w:val="left" w:pos="640"/>
          <w:tab w:val="clear" w:pos="420"/>
        </w:tabs>
        <w:adjustRightInd w:val="0"/>
        <w:snapToGrid w:val="0"/>
        <w:ind w:left="0" w:firstLine="0"/>
        <w:rPr>
          <w:rFonts w:ascii="宋体" w:hAnsi="宋体" w:cs="宋体"/>
          <w:b/>
          <w:bCs/>
          <w:kern w:val="0"/>
          <w:sz w:val="24"/>
        </w:rPr>
      </w:pPr>
      <w:r>
        <w:rPr>
          <w:rFonts w:hint="eastAsia" w:ascii="宋体" w:hAnsi="宋体" w:cs="宋体"/>
          <w:b/>
          <w:bCs/>
          <w:kern w:val="0"/>
          <w:sz w:val="24"/>
        </w:rPr>
        <w:t>项目情况简要说明：</w:t>
      </w:r>
      <w:r>
        <w:rPr>
          <w:rFonts w:hint="eastAsia" w:ascii="宋体" w:hAnsi="宋体" w:cs="宋体"/>
          <w:kern w:val="0"/>
          <w:sz w:val="24"/>
        </w:rPr>
        <w:t>简要说明项目概况。工业项目应说明主要产品、设计年生产规模、计划投产时间等；农业项目应说明设计灌溉面积、主要作物品种及产量；发电项目应说明机组台数与装机容量、年发电量、设计年利用小时等。</w:t>
      </w:r>
    </w:p>
    <w:p>
      <w:pPr>
        <w:numPr>
          <w:ilvl w:val="0"/>
          <w:numId w:val="4"/>
        </w:numPr>
        <w:tabs>
          <w:tab w:val="left" w:pos="640"/>
          <w:tab w:val="clear" w:pos="420"/>
        </w:tabs>
        <w:adjustRightInd w:val="0"/>
        <w:snapToGrid w:val="0"/>
        <w:ind w:left="0" w:firstLine="0"/>
        <w:rPr>
          <w:rFonts w:ascii="宋体" w:hAnsi="宋体" w:cs="宋体"/>
          <w:bCs/>
          <w:color w:val="000000"/>
          <w:kern w:val="0"/>
          <w:sz w:val="24"/>
        </w:rPr>
      </w:pPr>
      <w:r>
        <w:rPr>
          <w:rFonts w:hint="eastAsia" w:ascii="宋体" w:hAnsi="宋体" w:cs="宋体"/>
          <w:b/>
          <w:color w:val="000000"/>
          <w:kern w:val="0"/>
          <w:sz w:val="24"/>
        </w:rPr>
        <w:t>年总取水量：</w:t>
      </w:r>
      <w:r>
        <w:rPr>
          <w:rFonts w:hint="eastAsia" w:ascii="宋体" w:hAnsi="宋体" w:cs="宋体"/>
          <w:bCs/>
          <w:color w:val="000000"/>
          <w:kern w:val="0"/>
          <w:sz w:val="24"/>
        </w:rPr>
        <w:t>申请的所有取水水源的年总取水量，单位为万m</w:t>
      </w:r>
      <w:r>
        <w:rPr>
          <w:rFonts w:hint="eastAsia" w:ascii="宋体" w:hAnsi="宋体" w:cs="宋体"/>
          <w:bCs/>
          <w:color w:val="000000"/>
          <w:kern w:val="0"/>
          <w:sz w:val="24"/>
          <w:vertAlign w:val="superscript"/>
        </w:rPr>
        <w:t>3</w:t>
      </w:r>
      <w:r>
        <w:rPr>
          <w:rFonts w:hint="eastAsia" w:ascii="宋体" w:hAnsi="宋体" w:cs="宋体"/>
          <w:bCs/>
          <w:color w:val="000000"/>
          <w:kern w:val="0"/>
          <w:sz w:val="24"/>
        </w:rPr>
        <w:t>，精确到三位小数。对于水库，填写设计年供水量；对于水电站等河道内用水，填写多年平均来水量。</w:t>
      </w:r>
    </w:p>
    <w:p>
      <w:pPr>
        <w:numPr>
          <w:ilvl w:val="0"/>
          <w:numId w:val="4"/>
        </w:numPr>
        <w:tabs>
          <w:tab w:val="left" w:pos="640"/>
          <w:tab w:val="clear" w:pos="420"/>
        </w:tabs>
        <w:adjustRightInd w:val="0"/>
        <w:snapToGrid w:val="0"/>
        <w:ind w:left="0" w:firstLine="0"/>
        <w:rPr>
          <w:rFonts w:ascii="宋体" w:hAnsi="宋体" w:cs="宋体"/>
          <w:bCs/>
          <w:kern w:val="0"/>
          <w:sz w:val="24"/>
        </w:rPr>
      </w:pPr>
      <w:r>
        <w:rPr>
          <w:rFonts w:hint="eastAsia" w:ascii="宋体" w:hAnsi="宋体" w:cs="宋体"/>
          <w:b/>
          <w:bCs/>
          <w:kern w:val="0"/>
          <w:sz w:val="24"/>
        </w:rPr>
        <w:t>水源类型：</w:t>
      </w:r>
      <w:r>
        <w:rPr>
          <w:rFonts w:hint="eastAsia" w:ascii="宋体" w:hAnsi="宋体" w:cs="宋体"/>
          <w:bCs/>
          <w:kern w:val="0"/>
          <w:sz w:val="24"/>
        </w:rPr>
        <w:t>分为地表水、地下水和其他。其中，取用多种水源的，按照取水量的大小，从大到小分别填写各个水源的信息。</w:t>
      </w:r>
    </w:p>
    <w:p>
      <w:pPr>
        <w:tabs>
          <w:tab w:val="left" w:pos="640"/>
        </w:tabs>
        <w:adjustRightInd w:val="0"/>
        <w:snapToGrid w:val="0"/>
        <w:rPr>
          <w:rFonts w:ascii="宋体" w:hAnsi="宋体" w:cs="宋体"/>
          <w:bCs/>
          <w:kern w:val="0"/>
          <w:sz w:val="24"/>
        </w:rPr>
      </w:pPr>
      <w:r>
        <w:rPr>
          <w:rFonts w:hint="eastAsia" w:ascii="宋体" w:hAnsi="宋体" w:cs="宋体"/>
          <w:bCs/>
          <w:kern w:val="0"/>
          <w:sz w:val="24"/>
        </w:rPr>
        <w:t>（1）从江河、湖泊以及水库、引调水工程取水的，按地表水填写。</w:t>
      </w:r>
    </w:p>
    <w:p>
      <w:pPr>
        <w:tabs>
          <w:tab w:val="left" w:pos="640"/>
        </w:tabs>
        <w:adjustRightInd w:val="0"/>
        <w:snapToGrid w:val="0"/>
        <w:rPr>
          <w:rFonts w:ascii="宋体" w:hAnsi="宋体" w:cs="宋体"/>
          <w:bCs/>
          <w:kern w:val="0"/>
          <w:sz w:val="24"/>
        </w:rPr>
      </w:pPr>
      <w:r>
        <w:rPr>
          <w:rFonts w:hint="eastAsia" w:ascii="宋体" w:hAnsi="宋体" w:cs="宋体"/>
          <w:bCs/>
          <w:kern w:val="0"/>
          <w:sz w:val="24"/>
        </w:rPr>
        <w:t>（2）取用地下水的，如为矿泉水或地热水，需进一步勾选相关类型。</w:t>
      </w:r>
    </w:p>
    <w:p>
      <w:pPr>
        <w:tabs>
          <w:tab w:val="left" w:pos="640"/>
        </w:tabs>
        <w:adjustRightInd w:val="0"/>
        <w:snapToGrid w:val="0"/>
        <w:rPr>
          <w:rFonts w:ascii="宋体" w:hAnsi="宋体" w:cs="宋体"/>
          <w:bCs/>
          <w:kern w:val="0"/>
          <w:sz w:val="24"/>
        </w:rPr>
      </w:pPr>
      <w:r>
        <w:rPr>
          <w:rFonts w:hint="eastAsia" w:ascii="宋体" w:hAnsi="宋体" w:cs="宋体"/>
          <w:bCs/>
          <w:kern w:val="0"/>
          <w:sz w:val="24"/>
        </w:rPr>
        <w:t>（3）矿坑疏干排水、施工疏干排水，填写“地下水”。</w:t>
      </w:r>
    </w:p>
    <w:p>
      <w:pPr>
        <w:tabs>
          <w:tab w:val="left" w:pos="640"/>
        </w:tabs>
        <w:adjustRightInd w:val="0"/>
        <w:snapToGrid w:val="0"/>
        <w:rPr>
          <w:rFonts w:ascii="宋体" w:hAnsi="宋体" w:cs="宋体"/>
          <w:kern w:val="0"/>
          <w:sz w:val="24"/>
        </w:rPr>
      </w:pPr>
      <w:r>
        <w:rPr>
          <w:rFonts w:hint="eastAsia" w:ascii="宋体" w:hAnsi="宋体" w:cs="宋体"/>
          <w:bCs/>
          <w:kern w:val="0"/>
          <w:sz w:val="24"/>
        </w:rPr>
        <w:t>（4）地源热泵取用地下水的，填写“地下水”。</w:t>
      </w:r>
    </w:p>
    <w:p>
      <w:pPr>
        <w:numPr>
          <w:ilvl w:val="0"/>
          <w:numId w:val="4"/>
        </w:numPr>
        <w:tabs>
          <w:tab w:val="left" w:pos="640"/>
          <w:tab w:val="clear" w:pos="420"/>
        </w:tabs>
        <w:adjustRightInd w:val="0"/>
        <w:snapToGrid w:val="0"/>
        <w:ind w:left="0" w:firstLine="0"/>
        <w:rPr>
          <w:rFonts w:ascii="宋体" w:hAnsi="宋体" w:cs="宋体"/>
          <w:b/>
          <w:bCs/>
          <w:kern w:val="0"/>
          <w:sz w:val="24"/>
        </w:rPr>
      </w:pPr>
      <w:r>
        <w:rPr>
          <w:rFonts w:hint="eastAsia" w:ascii="宋体" w:hAnsi="宋体" w:cs="宋体"/>
          <w:b/>
          <w:bCs/>
          <w:kern w:val="0"/>
          <w:sz w:val="24"/>
        </w:rPr>
        <w:t>取水地点：</w:t>
      </w:r>
      <w:r>
        <w:rPr>
          <w:rFonts w:hint="eastAsia" w:ascii="宋体" w:hAnsi="宋体" w:cs="宋体"/>
          <w:kern w:val="0"/>
          <w:sz w:val="24"/>
        </w:rPr>
        <w:t>填写取水工程（设施）取水口所在行政区（写至村/社区）。</w:t>
      </w:r>
    </w:p>
    <w:p>
      <w:pPr>
        <w:numPr>
          <w:ilvl w:val="0"/>
          <w:numId w:val="4"/>
        </w:numPr>
        <w:tabs>
          <w:tab w:val="left" w:pos="640"/>
          <w:tab w:val="clear" w:pos="420"/>
        </w:tabs>
        <w:adjustRightInd w:val="0"/>
        <w:snapToGrid w:val="0"/>
        <w:ind w:left="0" w:firstLine="0"/>
        <w:rPr>
          <w:rFonts w:ascii="宋体" w:hAnsi="宋体" w:cs="宋体"/>
          <w:kern w:val="0"/>
          <w:sz w:val="24"/>
        </w:rPr>
      </w:pPr>
      <w:r>
        <w:rPr>
          <w:rFonts w:hint="eastAsia" w:ascii="宋体" w:hAnsi="宋体" w:cs="宋体"/>
          <w:b/>
          <w:bCs/>
          <w:kern w:val="0"/>
          <w:sz w:val="24"/>
        </w:rPr>
        <w:t>取水口位置：</w:t>
      </w:r>
      <w:r>
        <w:rPr>
          <w:rFonts w:hint="eastAsia" w:ascii="宋体" w:hAnsi="宋体" w:cs="宋体"/>
          <w:kern w:val="0"/>
          <w:sz w:val="24"/>
        </w:rPr>
        <w:t>取水水源为地表水的，填写江河/湖泊/水库名称+相对位置，例如，**水库坝上/坝下；**河**桥下游左岸**米；**湖**岸段；**工程**段；取水水源为地下水的，说明水井的具体位置。</w:t>
      </w:r>
    </w:p>
    <w:p>
      <w:pPr>
        <w:numPr>
          <w:ilvl w:val="0"/>
          <w:numId w:val="4"/>
        </w:numPr>
        <w:tabs>
          <w:tab w:val="left" w:pos="640"/>
          <w:tab w:val="clear" w:pos="420"/>
        </w:tabs>
        <w:adjustRightInd w:val="0"/>
        <w:snapToGrid w:val="0"/>
        <w:ind w:left="0" w:firstLine="0"/>
        <w:rPr>
          <w:rFonts w:ascii="宋体" w:hAnsi="宋体" w:cs="宋体"/>
          <w:bCs/>
          <w:color w:val="000000"/>
          <w:kern w:val="0"/>
          <w:sz w:val="24"/>
        </w:rPr>
      </w:pPr>
      <w:r>
        <w:rPr>
          <w:rFonts w:hint="eastAsia" w:ascii="宋体" w:hAnsi="宋体" w:cs="宋体"/>
          <w:b/>
          <w:bCs/>
          <w:kern w:val="0"/>
          <w:sz w:val="24"/>
        </w:rPr>
        <w:t>年取水量：</w:t>
      </w:r>
      <w:r>
        <w:rPr>
          <w:rFonts w:hint="eastAsia" w:ascii="宋体" w:hAnsi="宋体" w:cs="宋体"/>
          <w:bCs/>
          <w:color w:val="000000"/>
          <w:kern w:val="0"/>
          <w:sz w:val="24"/>
        </w:rPr>
        <w:t>申请的单个水源的取水量，单位为万m</w:t>
      </w:r>
      <w:r>
        <w:rPr>
          <w:rFonts w:hint="eastAsia" w:ascii="宋体" w:hAnsi="宋体" w:cs="宋体"/>
          <w:bCs/>
          <w:color w:val="000000"/>
          <w:kern w:val="0"/>
          <w:sz w:val="24"/>
          <w:vertAlign w:val="superscript"/>
        </w:rPr>
        <w:t>3</w:t>
      </w:r>
      <w:r>
        <w:rPr>
          <w:rFonts w:hint="eastAsia" w:ascii="宋体" w:hAnsi="宋体" w:cs="宋体"/>
          <w:bCs/>
          <w:color w:val="000000"/>
          <w:kern w:val="0"/>
          <w:sz w:val="24"/>
        </w:rPr>
        <w:t>，精确到三位小数。</w:t>
      </w:r>
    </w:p>
    <w:p>
      <w:pPr>
        <w:numPr>
          <w:ilvl w:val="0"/>
          <w:numId w:val="4"/>
        </w:numPr>
        <w:tabs>
          <w:tab w:val="left" w:pos="640"/>
          <w:tab w:val="clear" w:pos="420"/>
        </w:tabs>
        <w:adjustRightInd w:val="0"/>
        <w:snapToGrid w:val="0"/>
        <w:ind w:left="-2" w:firstLine="0"/>
        <w:rPr>
          <w:rFonts w:ascii="宋体" w:hAnsi="宋体" w:cs="宋体"/>
          <w:bCs/>
          <w:color w:val="000000"/>
          <w:kern w:val="0"/>
          <w:sz w:val="24"/>
        </w:rPr>
      </w:pPr>
      <w:r>
        <w:rPr>
          <w:rFonts w:hint="eastAsia" w:ascii="宋体" w:hAnsi="宋体" w:cs="宋体"/>
          <w:b/>
          <w:kern w:val="0"/>
          <w:sz w:val="24"/>
        </w:rPr>
        <w:t>取水工程（设施）类型：</w:t>
      </w:r>
      <w:r>
        <w:rPr>
          <w:rFonts w:hint="eastAsia" w:ascii="宋体" w:hAnsi="宋体" w:cs="宋体"/>
          <w:kern w:val="0"/>
          <w:sz w:val="24"/>
        </w:rPr>
        <w:t>分为闸、坝、渠道、人工河道、虹吸管、水泵、水井、水电站以及其他，根据实际情况可多选。</w:t>
      </w:r>
    </w:p>
    <w:p>
      <w:pPr>
        <w:numPr>
          <w:ilvl w:val="0"/>
          <w:numId w:val="4"/>
        </w:numPr>
        <w:tabs>
          <w:tab w:val="left" w:pos="640"/>
          <w:tab w:val="clear" w:pos="420"/>
        </w:tabs>
        <w:adjustRightInd w:val="0"/>
        <w:snapToGrid w:val="0"/>
        <w:ind w:left="0" w:firstLine="0"/>
        <w:rPr>
          <w:rFonts w:ascii="宋体" w:hAnsi="宋体" w:cs="宋体"/>
          <w:bCs/>
          <w:color w:val="000000"/>
          <w:kern w:val="0"/>
          <w:sz w:val="24"/>
        </w:rPr>
      </w:pPr>
      <w:r>
        <w:rPr>
          <w:rFonts w:hint="eastAsia" w:ascii="宋体" w:hAnsi="宋体" w:cs="宋体"/>
          <w:b/>
          <w:color w:val="000000"/>
          <w:kern w:val="0"/>
          <w:sz w:val="24"/>
        </w:rPr>
        <w:t>水源n:</w:t>
      </w:r>
      <w:r>
        <w:rPr>
          <w:rFonts w:hint="eastAsia" w:ascii="宋体" w:hAnsi="宋体" w:cs="宋体"/>
          <w:bCs/>
          <w:color w:val="000000"/>
          <w:kern w:val="0"/>
          <w:sz w:val="24"/>
        </w:rPr>
        <w:t>如有多个水源，根据取水量的大小，从大到小，按照水源1的表格内容填写各个水源的信息。</w:t>
      </w:r>
    </w:p>
    <w:p>
      <w:pPr>
        <w:numPr>
          <w:ilvl w:val="0"/>
          <w:numId w:val="4"/>
        </w:numPr>
        <w:tabs>
          <w:tab w:val="left" w:pos="640"/>
          <w:tab w:val="clear" w:pos="420"/>
        </w:tabs>
        <w:adjustRightInd w:val="0"/>
        <w:snapToGrid w:val="0"/>
        <w:ind w:left="0" w:firstLine="0"/>
        <w:rPr>
          <w:rFonts w:ascii="宋体" w:hAnsi="宋体" w:cs="宋体"/>
          <w:bCs/>
          <w:kern w:val="0"/>
          <w:sz w:val="24"/>
        </w:rPr>
      </w:pPr>
      <w:r>
        <w:rPr>
          <w:rFonts w:hint="eastAsia" w:ascii="宋体" w:hAnsi="宋体" w:cs="宋体"/>
          <w:b/>
          <w:bCs/>
          <w:kern w:val="0"/>
          <w:sz w:val="24"/>
        </w:rPr>
        <w:t>申请理由：</w:t>
      </w:r>
      <w:r>
        <w:rPr>
          <w:rFonts w:hint="eastAsia" w:ascii="宋体" w:hAnsi="宋体" w:cs="宋体"/>
          <w:bCs/>
          <w:kern w:val="0"/>
          <w:sz w:val="24"/>
        </w:rPr>
        <w:t>说明申请取水缘由，取水事项的基本情况、取水用途、具备申请取水许可的依据、是否符合国家和地方相关产业政策等。</w:t>
      </w:r>
    </w:p>
    <w:p>
      <w:pPr>
        <w:numPr>
          <w:ilvl w:val="0"/>
          <w:numId w:val="4"/>
        </w:numPr>
        <w:tabs>
          <w:tab w:val="left" w:pos="640"/>
          <w:tab w:val="clear" w:pos="420"/>
        </w:tabs>
        <w:adjustRightInd w:val="0"/>
        <w:snapToGrid w:val="0"/>
        <w:ind w:left="0" w:firstLine="0"/>
        <w:rPr>
          <w:rFonts w:ascii="宋体" w:hAnsi="宋体" w:cs="宋体"/>
          <w:bCs/>
          <w:kern w:val="0"/>
          <w:sz w:val="24"/>
        </w:rPr>
      </w:pPr>
      <w:r>
        <w:rPr>
          <w:rFonts w:hint="eastAsia" w:ascii="宋体" w:hAnsi="宋体" w:cs="宋体"/>
          <w:b/>
          <w:bCs/>
          <w:kern w:val="0"/>
          <w:sz w:val="24"/>
        </w:rPr>
        <w:t>申请取水起始时间：</w:t>
      </w:r>
      <w:r>
        <w:rPr>
          <w:rFonts w:hint="eastAsia" w:ascii="宋体" w:hAnsi="宋体" w:cs="宋体"/>
          <w:bCs/>
          <w:kern w:val="0"/>
          <w:sz w:val="24"/>
        </w:rPr>
        <w:t>取水工程预计竣工开始取水的时间，填写年月日。</w:t>
      </w:r>
    </w:p>
    <w:p>
      <w:pPr>
        <w:numPr>
          <w:ilvl w:val="0"/>
          <w:numId w:val="4"/>
        </w:numPr>
        <w:tabs>
          <w:tab w:val="left" w:pos="640"/>
          <w:tab w:val="clear" w:pos="420"/>
        </w:tabs>
        <w:adjustRightInd w:val="0"/>
        <w:snapToGrid w:val="0"/>
        <w:ind w:left="0" w:firstLine="0"/>
        <w:rPr>
          <w:rFonts w:ascii="宋体" w:hAnsi="宋体" w:cs="宋体"/>
          <w:bCs/>
          <w:kern w:val="0"/>
          <w:sz w:val="24"/>
        </w:rPr>
      </w:pPr>
      <w:r>
        <w:rPr>
          <w:rFonts w:hint="eastAsia" w:ascii="宋体" w:hAnsi="宋体" w:cs="宋体"/>
          <w:b/>
          <w:bCs/>
          <w:kern w:val="0"/>
          <w:sz w:val="24"/>
        </w:rPr>
        <w:t>期限：</w:t>
      </w:r>
      <w:r>
        <w:rPr>
          <w:rFonts w:hint="eastAsia" w:ascii="宋体" w:hAnsi="宋体" w:cs="宋体"/>
          <w:bCs/>
          <w:kern w:val="0"/>
          <w:sz w:val="24"/>
        </w:rPr>
        <w:t>5年以下根据实际情况填写，5年以上填写长期。</w:t>
      </w:r>
    </w:p>
    <w:p>
      <w:pPr>
        <w:numPr>
          <w:ilvl w:val="0"/>
          <w:numId w:val="4"/>
        </w:numPr>
        <w:tabs>
          <w:tab w:val="left" w:pos="640"/>
          <w:tab w:val="clear" w:pos="420"/>
        </w:tabs>
        <w:adjustRightInd w:val="0"/>
        <w:snapToGrid w:val="0"/>
        <w:ind w:left="-2" w:firstLine="0"/>
        <w:rPr>
          <w:rFonts w:ascii="宋体" w:hAnsi="宋体" w:cs="宋体"/>
          <w:bCs/>
          <w:kern w:val="0"/>
          <w:sz w:val="24"/>
        </w:rPr>
      </w:pPr>
      <w:r>
        <w:rPr>
          <w:rFonts w:hint="eastAsia" w:ascii="宋体" w:hAnsi="宋体" w:cs="宋体"/>
          <w:b/>
          <w:bCs/>
          <w:kern w:val="0"/>
          <w:sz w:val="24"/>
        </w:rPr>
        <w:t>取水用途：</w:t>
      </w:r>
      <w:r>
        <w:rPr>
          <w:rFonts w:hint="eastAsia" w:ascii="宋体" w:hAnsi="宋体" w:cs="宋体"/>
          <w:kern w:val="0"/>
          <w:sz w:val="24"/>
        </w:rPr>
        <w:t>指取水的使用范围、方面。按实际取水用途填写，该取水同时具有多种用途时，应逐项点选。</w:t>
      </w:r>
    </w:p>
    <w:p>
      <w:pPr>
        <w:tabs>
          <w:tab w:val="left" w:pos="640"/>
        </w:tabs>
        <w:adjustRightInd w:val="0"/>
        <w:snapToGrid w:val="0"/>
        <w:ind w:left="-2"/>
        <w:rPr>
          <w:rFonts w:ascii="宋体" w:hAnsi="宋体" w:cs="宋体"/>
          <w:kern w:val="0"/>
          <w:sz w:val="24"/>
        </w:rPr>
      </w:pPr>
      <w:r>
        <w:rPr>
          <w:rFonts w:hint="eastAsia" w:ascii="宋体" w:hAnsi="宋体" w:cs="宋体"/>
          <w:kern w:val="0"/>
          <w:sz w:val="24"/>
        </w:rPr>
        <w:t>（1）原水供水是指天然水</w:t>
      </w:r>
      <w:r>
        <w:rPr>
          <w:rFonts w:hint="eastAsia" w:ascii="宋体" w:hAnsi="宋体" w:cs="宋体"/>
          <w:bCs/>
          <w:kern w:val="0"/>
          <w:sz w:val="24"/>
        </w:rPr>
        <w:t>（地下水、地表水）不经任何人工处理，直接</w:t>
      </w:r>
      <w:r>
        <w:rPr>
          <w:rFonts w:hint="eastAsia" w:ascii="宋体" w:hAnsi="宋体" w:cs="宋体"/>
          <w:kern w:val="0"/>
          <w:sz w:val="24"/>
        </w:rPr>
        <w:t>供应给用户。</w:t>
      </w:r>
    </w:p>
    <w:p>
      <w:pPr>
        <w:tabs>
          <w:tab w:val="left" w:pos="640"/>
        </w:tabs>
        <w:adjustRightInd w:val="0"/>
        <w:snapToGrid w:val="0"/>
        <w:ind w:left="-2"/>
        <w:rPr>
          <w:rFonts w:ascii="宋体" w:hAnsi="宋体" w:cs="宋体"/>
          <w:bCs/>
          <w:kern w:val="0"/>
          <w:sz w:val="24"/>
        </w:rPr>
      </w:pPr>
      <w:r>
        <w:rPr>
          <w:rFonts w:hint="eastAsia" w:ascii="宋体" w:hAnsi="宋体" w:cs="宋体"/>
          <w:kern w:val="0"/>
          <w:sz w:val="24"/>
        </w:rPr>
        <w:t>（2)制水供水是</w:t>
      </w:r>
      <w:r>
        <w:rPr>
          <w:rFonts w:hint="eastAsia" w:ascii="宋体" w:hAnsi="宋体" w:cs="宋体"/>
          <w:bCs/>
          <w:kern w:val="0"/>
          <w:sz w:val="24"/>
        </w:rPr>
        <w:t>指将天然水（地下水、地表水）经过蓄集、净化达到生活饮用水或其他用水标准，并向居民家庭、企业和其他用户供应。</w:t>
      </w:r>
    </w:p>
    <w:p>
      <w:pPr>
        <w:tabs>
          <w:tab w:val="left" w:pos="640"/>
        </w:tabs>
        <w:adjustRightInd w:val="0"/>
        <w:snapToGrid w:val="0"/>
        <w:ind w:left="-2"/>
        <w:rPr>
          <w:rFonts w:ascii="宋体" w:hAnsi="宋体" w:cs="宋体"/>
          <w:bCs/>
          <w:kern w:val="0"/>
          <w:sz w:val="24"/>
        </w:rPr>
      </w:pPr>
      <w:r>
        <w:rPr>
          <w:rFonts w:hint="eastAsia" w:ascii="宋体" w:hAnsi="宋体" w:cs="宋体"/>
          <w:bCs/>
          <w:kern w:val="0"/>
          <w:sz w:val="24"/>
        </w:rPr>
        <w:t>（3）工业用水按火（核）电用水和其他电力生产用水、其他工业用水细分。</w:t>
      </w:r>
    </w:p>
    <w:p>
      <w:pPr>
        <w:tabs>
          <w:tab w:val="left" w:pos="640"/>
        </w:tabs>
        <w:adjustRightInd w:val="0"/>
        <w:snapToGrid w:val="0"/>
        <w:ind w:left="-2"/>
        <w:rPr>
          <w:rFonts w:ascii="宋体" w:hAnsi="宋体" w:cs="宋体"/>
          <w:bCs/>
          <w:kern w:val="0"/>
          <w:sz w:val="24"/>
        </w:rPr>
      </w:pPr>
      <w:r>
        <w:rPr>
          <w:rFonts w:hint="eastAsia" w:ascii="宋体" w:hAnsi="宋体" w:cs="宋体"/>
          <w:bCs/>
          <w:kern w:val="0"/>
          <w:sz w:val="24"/>
        </w:rPr>
        <w:t>（4）农业用水按种植业灌溉、林业灌溉、园地灌溉、牧草地灌溉、畜禽养殖、鱼塘养殖细分填写。</w:t>
      </w:r>
    </w:p>
    <w:p>
      <w:pPr>
        <w:numPr>
          <w:ilvl w:val="0"/>
          <w:numId w:val="4"/>
        </w:numPr>
        <w:tabs>
          <w:tab w:val="left" w:pos="640"/>
          <w:tab w:val="clear" w:pos="420"/>
        </w:tabs>
        <w:adjustRightInd w:val="0"/>
        <w:snapToGrid w:val="0"/>
        <w:ind w:left="-2" w:firstLine="0"/>
        <w:rPr>
          <w:rFonts w:ascii="宋体" w:hAnsi="宋体" w:cs="宋体"/>
          <w:kern w:val="0"/>
          <w:sz w:val="24"/>
        </w:rPr>
      </w:pPr>
      <w:r>
        <w:rPr>
          <w:rFonts w:hint="eastAsia" w:ascii="宋体" w:hAnsi="宋体" w:cs="宋体"/>
          <w:b/>
          <w:bCs/>
          <w:kern w:val="0"/>
          <w:sz w:val="24"/>
        </w:rPr>
        <w:t>计量方式：</w:t>
      </w:r>
      <w:r>
        <w:rPr>
          <w:rFonts w:hint="eastAsia" w:ascii="宋体" w:hAnsi="宋体" w:cs="宋体"/>
          <w:kern w:val="0"/>
          <w:sz w:val="24"/>
        </w:rPr>
        <w:t>包括管道计量、明渠计量、其他计量方式。</w:t>
      </w:r>
    </w:p>
    <w:p>
      <w:pPr>
        <w:tabs>
          <w:tab w:val="left" w:pos="640"/>
        </w:tabs>
        <w:adjustRightInd w:val="0"/>
        <w:snapToGrid w:val="0"/>
        <w:ind w:left="-2"/>
        <w:rPr>
          <w:rFonts w:ascii="宋体" w:hAnsi="宋体" w:cs="宋体"/>
          <w:kern w:val="0"/>
          <w:sz w:val="24"/>
        </w:rPr>
      </w:pPr>
      <w:r>
        <w:rPr>
          <w:rFonts w:hint="eastAsia" w:ascii="宋体" w:hAnsi="宋体" w:cs="宋体"/>
          <w:kern w:val="0"/>
          <w:sz w:val="24"/>
        </w:rPr>
        <w:t>（1）管道计量包括：机械水表、电子水表、电磁流量计、超声波流量计；</w:t>
      </w:r>
    </w:p>
    <w:p>
      <w:pPr>
        <w:tabs>
          <w:tab w:val="left" w:pos="640"/>
        </w:tabs>
        <w:adjustRightInd w:val="0"/>
        <w:snapToGrid w:val="0"/>
        <w:ind w:left="-2"/>
        <w:rPr>
          <w:rFonts w:ascii="宋体" w:hAnsi="宋体" w:cs="宋体"/>
          <w:kern w:val="0"/>
          <w:sz w:val="24"/>
        </w:rPr>
      </w:pPr>
      <w:r>
        <w:rPr>
          <w:rFonts w:hint="eastAsia" w:ascii="宋体" w:hAnsi="宋体" w:cs="宋体"/>
          <w:kern w:val="0"/>
          <w:sz w:val="24"/>
        </w:rPr>
        <w:t>（2）明渠计量包括：水位流量法、水工建筑物法、流速面积法、堰槽法；</w:t>
      </w:r>
    </w:p>
    <w:p>
      <w:pPr>
        <w:tabs>
          <w:tab w:val="left" w:pos="640"/>
        </w:tabs>
        <w:adjustRightInd w:val="0"/>
        <w:snapToGrid w:val="0"/>
        <w:ind w:left="-2"/>
        <w:rPr>
          <w:rFonts w:ascii="宋体" w:hAnsi="宋体" w:cs="宋体"/>
          <w:kern w:val="0"/>
          <w:sz w:val="24"/>
        </w:rPr>
      </w:pPr>
      <w:r>
        <w:rPr>
          <w:rFonts w:hint="eastAsia" w:ascii="宋体" w:hAnsi="宋体" w:cs="宋体"/>
          <w:kern w:val="0"/>
          <w:sz w:val="24"/>
        </w:rPr>
        <w:t>（3）其他计量方式包括：泵站机组效率曲线折算、发电机组效率曲线折算、机电井以电折水。</w:t>
      </w:r>
    </w:p>
    <w:p>
      <w:pPr>
        <w:numPr>
          <w:ilvl w:val="0"/>
          <w:numId w:val="4"/>
        </w:numPr>
        <w:tabs>
          <w:tab w:val="left" w:pos="640"/>
          <w:tab w:val="clear" w:pos="420"/>
        </w:tabs>
        <w:adjustRightInd w:val="0"/>
        <w:snapToGrid w:val="0"/>
        <w:ind w:left="-2" w:firstLine="0"/>
        <w:rPr>
          <w:rFonts w:ascii="宋体" w:hAnsi="宋体" w:cs="宋体"/>
          <w:bCs/>
          <w:kern w:val="0"/>
          <w:sz w:val="24"/>
        </w:rPr>
      </w:pPr>
      <w:r>
        <w:rPr>
          <w:rFonts w:hint="eastAsia" w:ascii="宋体" w:hAnsi="宋体" w:cs="宋体"/>
          <w:b/>
          <w:kern w:val="0"/>
          <w:sz w:val="24"/>
        </w:rPr>
        <w:t>安装位置：</w:t>
      </w:r>
      <w:r>
        <w:rPr>
          <w:rFonts w:hint="eastAsia" w:ascii="宋体" w:hAnsi="宋体" w:cs="宋体"/>
          <w:bCs/>
          <w:kern w:val="0"/>
          <w:sz w:val="24"/>
        </w:rPr>
        <w:t>计量设施安装的具体位置。</w:t>
      </w:r>
    </w:p>
    <w:p>
      <w:pPr>
        <w:numPr>
          <w:ilvl w:val="0"/>
          <w:numId w:val="4"/>
        </w:numPr>
        <w:tabs>
          <w:tab w:val="left" w:pos="640"/>
          <w:tab w:val="clear" w:pos="420"/>
        </w:tabs>
        <w:adjustRightInd w:val="0"/>
        <w:snapToGrid w:val="0"/>
        <w:ind w:left="-2" w:firstLine="0"/>
        <w:rPr>
          <w:rFonts w:ascii="宋体" w:hAnsi="宋体" w:cs="宋体"/>
          <w:kern w:val="0"/>
          <w:sz w:val="24"/>
        </w:rPr>
      </w:pPr>
      <w:r>
        <w:rPr>
          <w:rFonts w:hint="eastAsia" w:ascii="宋体" w:hAnsi="宋体" w:cs="宋体"/>
          <w:b/>
          <w:kern w:val="0"/>
          <w:sz w:val="24"/>
        </w:rPr>
        <w:t>年退水量：</w:t>
      </w:r>
      <w:r>
        <w:rPr>
          <w:rFonts w:hint="eastAsia" w:ascii="宋体" w:hAnsi="宋体" w:cs="宋体"/>
          <w:kern w:val="0"/>
          <w:sz w:val="24"/>
        </w:rPr>
        <w:t>取用水户用水后，直接或通过沟、渠、管道等设施对外排放的污水量，不含水轮机利用水能的排水，单位为万m</w:t>
      </w:r>
      <w:r>
        <w:rPr>
          <w:rFonts w:hint="eastAsia" w:ascii="宋体" w:hAnsi="宋体" w:cs="宋体"/>
          <w:kern w:val="0"/>
          <w:sz w:val="24"/>
          <w:vertAlign w:val="superscript"/>
        </w:rPr>
        <w:t>3</w:t>
      </w:r>
      <w:r>
        <w:rPr>
          <w:rFonts w:hint="eastAsia" w:ascii="宋体" w:hAnsi="宋体" w:cs="宋体"/>
          <w:kern w:val="0"/>
          <w:sz w:val="24"/>
        </w:rPr>
        <w:t>，计至三位小数；如项目无退水，填写0。对于水库、引调水工程以及水电站等河道内用水，年退水量及以下内容无须填写。</w:t>
      </w:r>
    </w:p>
    <w:p>
      <w:pPr>
        <w:numPr>
          <w:ilvl w:val="0"/>
          <w:numId w:val="4"/>
        </w:numPr>
        <w:tabs>
          <w:tab w:val="left" w:pos="640"/>
          <w:tab w:val="clear" w:pos="420"/>
        </w:tabs>
        <w:adjustRightInd w:val="0"/>
        <w:snapToGrid w:val="0"/>
        <w:ind w:left="-2" w:firstLine="0"/>
        <w:rPr>
          <w:rFonts w:ascii="宋体" w:hAnsi="宋体" w:cs="宋体"/>
          <w:kern w:val="0"/>
          <w:sz w:val="24"/>
        </w:rPr>
      </w:pPr>
      <w:r>
        <w:rPr>
          <w:rFonts w:hint="eastAsia" w:ascii="宋体" w:hAnsi="宋体" w:cs="宋体"/>
          <w:b/>
          <w:kern w:val="0"/>
          <w:sz w:val="24"/>
        </w:rPr>
        <w:t>退水方式与排放去向：</w:t>
      </w:r>
      <w:r>
        <w:rPr>
          <w:rFonts w:hint="eastAsia" w:ascii="宋体" w:hAnsi="宋体" w:cs="宋体"/>
          <w:kern w:val="0"/>
          <w:sz w:val="24"/>
        </w:rPr>
        <w:t>分为企业污水处理厂处理、公共污水管网、达标处理后直接排入江河湖库、其他。</w:t>
      </w:r>
    </w:p>
    <w:p>
      <w:pPr>
        <w:numPr>
          <w:ilvl w:val="0"/>
          <w:numId w:val="4"/>
        </w:numPr>
        <w:tabs>
          <w:tab w:val="left" w:pos="640"/>
          <w:tab w:val="clear" w:pos="420"/>
        </w:tabs>
        <w:adjustRightInd w:val="0"/>
        <w:snapToGrid w:val="0"/>
        <w:ind w:left="-2" w:firstLine="0"/>
        <w:rPr>
          <w:rFonts w:ascii="宋体" w:hAnsi="宋体" w:cs="宋体"/>
          <w:kern w:val="0"/>
          <w:sz w:val="24"/>
        </w:rPr>
      </w:pPr>
      <w:r>
        <w:rPr>
          <w:rFonts w:hint="eastAsia" w:ascii="宋体" w:hAnsi="宋体" w:cs="宋体"/>
          <w:b/>
          <w:kern w:val="0"/>
          <w:sz w:val="24"/>
        </w:rPr>
        <w:t>受纳水体名称：</w:t>
      </w:r>
      <w:r>
        <w:rPr>
          <w:rFonts w:hint="eastAsia" w:ascii="宋体" w:hAnsi="宋体" w:cs="宋体"/>
          <w:kern w:val="0"/>
          <w:sz w:val="24"/>
        </w:rPr>
        <w:t>退水排入河湖的，填写排入河湖的水功能区具体名称；退水排入污水处理厂或公共污水管网的，或者无退水的，不填此项。</w:t>
      </w:r>
    </w:p>
    <w:p>
      <w:pPr>
        <w:numPr>
          <w:ilvl w:val="0"/>
          <w:numId w:val="4"/>
        </w:numPr>
        <w:tabs>
          <w:tab w:val="left" w:pos="640"/>
          <w:tab w:val="clear" w:pos="420"/>
        </w:tabs>
        <w:adjustRightInd w:val="0"/>
        <w:snapToGrid w:val="0"/>
        <w:ind w:left="-2" w:firstLine="0"/>
        <w:rPr>
          <w:rFonts w:ascii="仿宋" w:hAnsi="仿宋" w:eastAsia="仿宋" w:cs="仿宋"/>
          <w:kern w:val="0"/>
          <w:sz w:val="24"/>
        </w:rPr>
      </w:pPr>
      <w:r>
        <w:rPr>
          <w:rFonts w:hint="eastAsia" w:ascii="宋体" w:hAnsi="宋体" w:cs="宋体"/>
          <w:b/>
          <w:bCs/>
          <w:kern w:val="0"/>
          <w:sz w:val="24"/>
        </w:rPr>
        <w:t>受纳水体功能目标：</w:t>
      </w:r>
      <w:r>
        <w:rPr>
          <w:rFonts w:hint="eastAsia" w:ascii="宋体" w:hAnsi="宋体" w:cs="宋体"/>
          <w:kern w:val="0"/>
          <w:sz w:val="24"/>
        </w:rPr>
        <w:t>退水排入河湖的，填写排入的水功能区的水质目标，I～V类；退水排入污水处理厂或公共污水管网的，或者无退水的，不填此项。</w:t>
      </w:r>
    </w:p>
    <w:p>
      <w:pPr>
        <w:numPr>
          <w:ilvl w:val="0"/>
          <w:numId w:val="4"/>
        </w:numPr>
        <w:tabs>
          <w:tab w:val="left" w:pos="640"/>
          <w:tab w:val="clear" w:pos="420"/>
        </w:tabs>
        <w:adjustRightInd w:val="0"/>
        <w:snapToGrid w:val="0"/>
        <w:ind w:left="-2" w:firstLine="0"/>
        <w:rPr>
          <w:rFonts w:ascii="仿宋" w:hAnsi="仿宋" w:eastAsia="仿宋" w:cs="仿宋"/>
          <w:kern w:val="0"/>
          <w:sz w:val="24"/>
        </w:rPr>
      </w:pPr>
      <w:r>
        <w:rPr>
          <w:rFonts w:hint="eastAsia" w:ascii="宋体" w:hAnsi="宋体" w:cs="宋体"/>
          <w:b/>
          <w:bCs/>
          <w:kern w:val="0"/>
          <w:sz w:val="24"/>
        </w:rPr>
        <w:t>退水地点：</w:t>
      </w:r>
      <w:r>
        <w:rPr>
          <w:rFonts w:hint="eastAsia" w:ascii="宋体" w:hAnsi="宋体" w:cs="宋体"/>
          <w:kern w:val="0"/>
          <w:sz w:val="24"/>
        </w:rPr>
        <w:t>退水排入河湖的，填写排入河湖的具体位置。</w:t>
      </w:r>
      <w:r>
        <w:rPr>
          <w:rFonts w:hint="eastAsia" w:ascii="宋体" w:hAnsi="宋体" w:cs="宋体"/>
          <w:kern w:val="0"/>
          <w:sz w:val="24"/>
        </w:rPr>
        <w:br w:type="page"/>
      </w:r>
    </w:p>
    <w:tbl>
      <w:tblPr>
        <w:tblStyle w:val="4"/>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575"/>
        <w:gridCol w:w="1284"/>
        <w:gridCol w:w="1074"/>
        <w:gridCol w:w="788"/>
        <w:gridCol w:w="682"/>
        <w:gridCol w:w="325"/>
        <w:gridCol w:w="610"/>
        <w:gridCol w:w="2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申请人</w:t>
            </w:r>
            <w:r>
              <w:rPr>
                <w:rFonts w:hint="eastAsia" w:ascii="Times New Roman" w:hAnsi="Times New Roman"/>
              </w:rPr>
              <w:t>基本情况</w:t>
            </w:r>
          </w:p>
        </w:tc>
        <w:tc>
          <w:tcPr>
            <w:tcW w:w="1575" w:type="dxa"/>
            <w:vAlign w:val="center"/>
          </w:tcPr>
          <w:p>
            <w:pPr>
              <w:adjustRightInd w:val="0"/>
              <w:snapToGrid w:val="0"/>
              <w:jc w:val="center"/>
              <w:rPr>
                <w:rFonts w:ascii="Times New Roman" w:hAnsi="Times New Roman"/>
              </w:rPr>
            </w:pPr>
            <w:r>
              <w:rPr>
                <w:rFonts w:ascii="Times New Roman" w:hAnsi="Times New Roman"/>
              </w:rPr>
              <w:t>统一社会信用代码</w:t>
            </w:r>
            <w:r>
              <w:rPr>
                <w:rFonts w:hint="eastAsia" w:ascii="Times New Roman" w:hAnsi="Times New Roman"/>
              </w:rPr>
              <w:t>（身份证号码）</w:t>
            </w:r>
          </w:p>
        </w:tc>
        <w:tc>
          <w:tcPr>
            <w:tcW w:w="2358" w:type="dxa"/>
            <w:gridSpan w:val="2"/>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p>
        </w:tc>
        <w:tc>
          <w:tcPr>
            <w:tcW w:w="1795" w:type="dxa"/>
            <w:gridSpan w:val="3"/>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法定代表人</w:t>
            </w:r>
          </w:p>
        </w:tc>
        <w:tc>
          <w:tcPr>
            <w:tcW w:w="2541" w:type="dxa"/>
            <w:gridSpan w:val="3"/>
            <w:tcBorders>
              <w:bottom w:val="single" w:color="auto" w:sz="4" w:space="0"/>
            </w:tcBorders>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住所（住址）</w:t>
            </w:r>
          </w:p>
        </w:tc>
        <w:tc>
          <w:tcPr>
            <w:tcW w:w="2358" w:type="dxa"/>
            <w:gridSpan w:val="2"/>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p>
        </w:tc>
        <w:tc>
          <w:tcPr>
            <w:tcW w:w="1795" w:type="dxa"/>
            <w:gridSpan w:val="3"/>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邮    编</w:t>
            </w:r>
          </w:p>
        </w:tc>
        <w:tc>
          <w:tcPr>
            <w:tcW w:w="2541" w:type="dxa"/>
            <w:gridSpan w:val="3"/>
            <w:tcBorders>
              <w:bottom w:val="single" w:color="auto" w:sz="4" w:space="0"/>
            </w:tcBorders>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生产经营场所地址</w:t>
            </w:r>
          </w:p>
        </w:tc>
        <w:tc>
          <w:tcPr>
            <w:tcW w:w="6694" w:type="dxa"/>
            <w:gridSpan w:val="8"/>
            <w:tcBorders>
              <w:bottom w:val="single" w:color="auto" w:sz="4" w:space="0"/>
            </w:tcBorders>
            <w:tcMar>
              <w:top w:w="0" w:type="dxa"/>
              <w:left w:w="108" w:type="dxa"/>
              <w:bottom w:w="0" w:type="dxa"/>
              <w:right w:w="108" w:type="dxa"/>
            </w:tcMar>
            <w:vAlign w:val="center"/>
          </w:tcPr>
          <w:p>
            <w:pPr>
              <w:adjustRightInd w:val="0"/>
              <w:snapToGrid w:val="0"/>
              <w:jc w:val="left"/>
              <w:rPr>
                <w:rFonts w:ascii="Times New Roman" w:hAnsi="Times New Roman"/>
              </w:rPr>
            </w:pPr>
            <w:r>
              <w:rPr>
                <w:rFonts w:hint="eastAsia" w:ascii="宋体" w:hAnsi="宋体" w:cs="宋体"/>
                <w:kern w:val="0"/>
                <w:sz w:val="18"/>
                <w:szCs w:val="18"/>
                <w:u w:val="single"/>
              </w:rPr>
              <w:t xml:space="preserve">      </w:t>
            </w:r>
            <w:r>
              <w:rPr>
                <w:rFonts w:hint="eastAsia" w:ascii="宋体" w:hAnsi="宋体" w:cs="宋体"/>
                <w:kern w:val="0"/>
                <w:sz w:val="18"/>
                <w:szCs w:val="18"/>
              </w:rPr>
              <w:t>省（自治区、直辖市）</w:t>
            </w:r>
            <w:r>
              <w:rPr>
                <w:rFonts w:hint="eastAsia" w:ascii="宋体" w:hAnsi="宋体" w:cs="宋体"/>
                <w:kern w:val="0"/>
                <w:sz w:val="18"/>
                <w:szCs w:val="18"/>
                <w:u w:val="single"/>
              </w:rPr>
              <w:t xml:space="preserve">      </w:t>
            </w:r>
            <w:r>
              <w:rPr>
                <w:rFonts w:hint="eastAsia" w:ascii="宋体" w:hAnsi="宋体" w:cs="宋体"/>
                <w:kern w:val="0"/>
                <w:sz w:val="18"/>
                <w:szCs w:val="18"/>
              </w:rPr>
              <w:t>市（区）</w:t>
            </w:r>
            <w:r>
              <w:rPr>
                <w:rFonts w:hint="eastAsia" w:ascii="宋体" w:hAnsi="宋体" w:cs="宋体"/>
                <w:kern w:val="0"/>
                <w:sz w:val="18"/>
                <w:szCs w:val="18"/>
                <w:u w:val="single"/>
              </w:rPr>
              <w:t xml:space="preserve">      </w:t>
            </w:r>
            <w:r>
              <w:rPr>
                <w:rFonts w:hint="eastAsia" w:ascii="宋体" w:hAnsi="宋体" w:cs="宋体"/>
                <w:kern w:val="0"/>
                <w:sz w:val="18"/>
                <w:szCs w:val="18"/>
              </w:rPr>
              <w:t>县（区、市）</w:t>
            </w:r>
            <w:r>
              <w:rPr>
                <w:rFonts w:hint="eastAsia" w:ascii="宋体" w:hAnsi="宋体" w:cs="宋体"/>
                <w:kern w:val="0"/>
                <w:sz w:val="18"/>
                <w:szCs w:val="18"/>
                <w:u w:val="single"/>
              </w:rPr>
              <w:t xml:space="preserve">      </w:t>
            </w:r>
            <w:r>
              <w:rPr>
                <w:rFonts w:hint="eastAsia" w:ascii="宋体" w:hAnsi="宋体" w:cs="宋体"/>
                <w:kern w:val="0"/>
                <w:sz w:val="18"/>
                <w:szCs w:val="18"/>
              </w:rPr>
              <w:t>乡（镇、街道）</w:t>
            </w:r>
            <w:r>
              <w:rPr>
                <w:rFonts w:hint="eastAsia" w:ascii="宋体" w:hAnsi="宋体" w:cs="宋体"/>
                <w:kern w:val="0"/>
                <w:sz w:val="18"/>
                <w:szCs w:val="18"/>
                <w:u w:val="single"/>
              </w:rPr>
              <w:t xml:space="preserve">        </w:t>
            </w:r>
            <w:r>
              <w:rPr>
                <w:rFonts w:hint="eastAsia" w:ascii="宋体" w:hAnsi="宋体" w:cs="宋体"/>
                <w:kern w:val="0"/>
                <w:sz w:val="18"/>
                <w:szCs w:val="18"/>
              </w:rPr>
              <w:t>村（社区）</w:t>
            </w:r>
            <w:r>
              <w:rPr>
                <w:rFonts w:hint="eastAsia" w:ascii="宋体" w:hAnsi="宋体" w:cs="宋体"/>
                <w:kern w:val="0"/>
                <w:sz w:val="18"/>
                <w:szCs w:val="18"/>
                <w:u w:val="single"/>
              </w:rPr>
              <w:t xml:space="preserve">    </w:t>
            </w:r>
            <w:r>
              <w:rPr>
                <w:rFonts w:hint="eastAsia" w:ascii="宋体" w:hAnsi="宋体" w:cs="宋体"/>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Align w:val="center"/>
          </w:tcPr>
          <w:p>
            <w:pPr>
              <w:adjustRightInd w:val="0"/>
              <w:snapToGrid w:val="0"/>
              <w:jc w:val="center"/>
              <w:rPr>
                <w:rFonts w:ascii="Times New Roman" w:hAnsi="Times New Roman"/>
              </w:rPr>
            </w:pPr>
            <w:r>
              <w:rPr>
                <w:rFonts w:ascii="Times New Roman" w:hAnsi="Times New Roman"/>
              </w:rPr>
              <w:t>行业类别</w:t>
            </w: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p>
        </w:tc>
        <w:tc>
          <w:tcPr>
            <w:tcW w:w="1795" w:type="dxa"/>
            <w:gridSpan w:val="3"/>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用水管理部门</w:t>
            </w:r>
          </w:p>
        </w:tc>
        <w:tc>
          <w:tcPr>
            <w:tcW w:w="2541" w:type="dxa"/>
            <w:gridSpan w:val="3"/>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联系人</w:t>
            </w: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p>
        </w:tc>
        <w:tc>
          <w:tcPr>
            <w:tcW w:w="1795" w:type="dxa"/>
            <w:gridSpan w:val="3"/>
            <w:tcMar>
              <w:top w:w="0" w:type="dxa"/>
              <w:left w:w="108" w:type="dxa"/>
              <w:bottom w:w="0" w:type="dxa"/>
              <w:right w:w="108" w:type="dxa"/>
            </w:tcMar>
            <w:vAlign w:val="center"/>
          </w:tcPr>
          <w:p>
            <w:pPr>
              <w:adjustRightInd w:val="0"/>
              <w:snapToGrid w:val="0"/>
              <w:jc w:val="center"/>
              <w:rPr>
                <w:rFonts w:ascii="Times New Roman" w:hAnsi="Times New Roman"/>
                <w:color w:val="000000"/>
              </w:rPr>
            </w:pPr>
            <w:r>
              <w:rPr>
                <w:rFonts w:hint="eastAsia" w:ascii="Times New Roman" w:hAnsi="Times New Roman"/>
              </w:rPr>
              <w:t>联系人</w:t>
            </w:r>
            <w:r>
              <w:rPr>
                <w:rFonts w:ascii="Times New Roman" w:hAnsi="Times New Roman"/>
              </w:rPr>
              <w:t>手机号码</w:t>
            </w:r>
          </w:p>
        </w:tc>
        <w:tc>
          <w:tcPr>
            <w:tcW w:w="2541" w:type="dxa"/>
            <w:gridSpan w:val="3"/>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Merge w:val="restart"/>
            <w:vAlign w:val="center"/>
          </w:tcPr>
          <w:p>
            <w:pPr>
              <w:adjustRightInd w:val="0"/>
              <w:snapToGrid w:val="0"/>
              <w:jc w:val="center"/>
              <w:rPr>
                <w:rFonts w:ascii="Times New Roman" w:hAnsi="Times New Roman"/>
              </w:rPr>
            </w:pPr>
            <w:r>
              <w:rPr>
                <w:rFonts w:hint="eastAsia" w:ascii="Times New Roman" w:hAnsi="Times New Roman"/>
              </w:rPr>
              <w:t>共同申请人1</w:t>
            </w: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单位名称（个人姓名）</w:t>
            </w:r>
          </w:p>
        </w:tc>
        <w:tc>
          <w:tcPr>
            <w:tcW w:w="1795" w:type="dxa"/>
            <w:gridSpan w:val="3"/>
            <w:tcMar>
              <w:top w:w="0" w:type="dxa"/>
              <w:left w:w="108" w:type="dxa"/>
              <w:bottom w:w="0" w:type="dxa"/>
              <w:right w:w="108" w:type="dxa"/>
            </w:tcMar>
            <w:vAlign w:val="center"/>
          </w:tcPr>
          <w:p>
            <w:pPr>
              <w:adjustRightInd w:val="0"/>
              <w:snapToGrid w:val="0"/>
              <w:jc w:val="center"/>
              <w:rPr>
                <w:rFonts w:ascii="Times New Roman" w:hAnsi="Times New Roman"/>
              </w:rPr>
            </w:pPr>
          </w:p>
        </w:tc>
        <w:tc>
          <w:tcPr>
            <w:tcW w:w="825"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份额</w:t>
            </w:r>
          </w:p>
        </w:tc>
        <w:tc>
          <w:tcPr>
            <w:tcW w:w="1716" w:type="dxa"/>
            <w:tcMar>
              <w:top w:w="0" w:type="dxa"/>
              <w:left w:w="108" w:type="dxa"/>
              <w:bottom w:w="0" w:type="dxa"/>
              <w:right w:w="108" w:type="dxa"/>
            </w:tcMar>
            <w:vAlign w:val="center"/>
          </w:tcPr>
          <w:p>
            <w:pPr>
              <w:adjustRightInd w:val="0"/>
              <w:snapToGrid w:val="0"/>
              <w:jc w:val="right"/>
              <w:rPr>
                <w:rFonts w:ascii="Times New Roman" w:hAnsi="Times New Roman"/>
              </w:rPr>
            </w:pP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Merge w:val="continue"/>
            <w:vAlign w:val="center"/>
          </w:tcPr>
          <w:p>
            <w:pPr>
              <w:adjustRightInd w:val="0"/>
              <w:snapToGrid w:val="0"/>
              <w:jc w:val="center"/>
              <w:rPr>
                <w:rFonts w:ascii="Times New Roman" w:hAnsi="Times New Roman"/>
              </w:rPr>
            </w:pP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统一社会信用代码</w:t>
            </w:r>
          </w:p>
          <w:p>
            <w:pPr>
              <w:adjustRightInd w:val="0"/>
              <w:snapToGrid w:val="0"/>
              <w:jc w:val="center"/>
              <w:rPr>
                <w:rFonts w:ascii="Times New Roman" w:hAnsi="Times New Roman"/>
              </w:rPr>
            </w:pPr>
            <w:r>
              <w:rPr>
                <w:rFonts w:hint="eastAsia" w:ascii="Times New Roman" w:hAnsi="Times New Roman"/>
              </w:rPr>
              <w:t>（身份证号码）</w:t>
            </w:r>
          </w:p>
        </w:tc>
        <w:tc>
          <w:tcPr>
            <w:tcW w:w="4336" w:type="dxa"/>
            <w:gridSpan w:val="6"/>
            <w:tcMar>
              <w:top w:w="0" w:type="dxa"/>
              <w:left w:w="108" w:type="dxa"/>
              <w:bottom w:w="0" w:type="dxa"/>
              <w:right w:w="108" w:type="dxa"/>
            </w:tcMar>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共同申请人n</w:t>
            </w: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单位名称（个人姓名）</w:t>
            </w:r>
          </w:p>
        </w:tc>
        <w:tc>
          <w:tcPr>
            <w:tcW w:w="1795" w:type="dxa"/>
            <w:gridSpan w:val="3"/>
            <w:tcMar>
              <w:top w:w="0" w:type="dxa"/>
              <w:left w:w="108" w:type="dxa"/>
              <w:bottom w:w="0" w:type="dxa"/>
              <w:right w:w="108" w:type="dxa"/>
            </w:tcMar>
            <w:vAlign w:val="center"/>
          </w:tcPr>
          <w:p>
            <w:pPr>
              <w:adjustRightInd w:val="0"/>
              <w:snapToGrid w:val="0"/>
              <w:jc w:val="center"/>
              <w:rPr>
                <w:rFonts w:ascii="Times New Roman" w:hAnsi="Times New Roman"/>
              </w:rPr>
            </w:pPr>
          </w:p>
        </w:tc>
        <w:tc>
          <w:tcPr>
            <w:tcW w:w="825"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份额</w:t>
            </w:r>
          </w:p>
        </w:tc>
        <w:tc>
          <w:tcPr>
            <w:tcW w:w="1716" w:type="dxa"/>
            <w:tcMar>
              <w:top w:w="0" w:type="dxa"/>
              <w:left w:w="108" w:type="dxa"/>
              <w:bottom w:w="0" w:type="dxa"/>
              <w:right w:w="108" w:type="dxa"/>
            </w:tcMar>
            <w:vAlign w:val="center"/>
          </w:tcPr>
          <w:p>
            <w:pPr>
              <w:adjustRightInd w:val="0"/>
              <w:snapToGrid w:val="0"/>
              <w:jc w:val="right"/>
              <w:rPr>
                <w:rFonts w:ascii="Times New Roman" w:hAnsi="Times New Roman"/>
              </w:rPr>
            </w:pP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统一社会信用代码</w:t>
            </w:r>
          </w:p>
          <w:p>
            <w:pPr>
              <w:adjustRightInd w:val="0"/>
              <w:snapToGrid w:val="0"/>
              <w:jc w:val="center"/>
              <w:rPr>
                <w:rFonts w:ascii="Times New Roman" w:hAnsi="Times New Roman"/>
              </w:rPr>
            </w:pPr>
            <w:r>
              <w:rPr>
                <w:rFonts w:hint="eastAsia" w:ascii="Times New Roman" w:hAnsi="Times New Roman"/>
              </w:rPr>
              <w:t>（身份证号码）</w:t>
            </w:r>
          </w:p>
        </w:tc>
        <w:tc>
          <w:tcPr>
            <w:tcW w:w="4336" w:type="dxa"/>
            <w:gridSpan w:val="6"/>
            <w:tcMar>
              <w:top w:w="0" w:type="dxa"/>
              <w:left w:w="108" w:type="dxa"/>
              <w:bottom w:w="0" w:type="dxa"/>
              <w:right w:w="108" w:type="dxa"/>
            </w:tcMar>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项目基本情况</w:t>
            </w:r>
          </w:p>
        </w:tc>
        <w:tc>
          <w:tcPr>
            <w:tcW w:w="1575" w:type="dxa"/>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建设项目名称</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rPr>
              <w:t>建设项目性质</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rPr>
              <w:t>□新建    □改建    □扩建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tcMar>
              <w:top w:w="0" w:type="dxa"/>
              <w:left w:w="108" w:type="dxa"/>
              <w:bottom w:w="0" w:type="dxa"/>
              <w:right w:w="108" w:type="dxa"/>
            </w:tcMar>
            <w:vAlign w:val="center"/>
          </w:tcPr>
          <w:p>
            <w:pPr>
              <w:adjustRightInd w:val="0"/>
              <w:snapToGrid w:val="0"/>
              <w:jc w:val="center"/>
            </w:pPr>
            <w:r>
              <w:rPr>
                <w:rFonts w:hint="eastAsia"/>
              </w:rPr>
              <w:t>项目概况</w:t>
            </w:r>
          </w:p>
        </w:tc>
        <w:tc>
          <w:tcPr>
            <w:tcW w:w="6694" w:type="dxa"/>
            <w:gridSpan w:val="8"/>
            <w:tcMar>
              <w:top w:w="0" w:type="dxa"/>
              <w:left w:w="108" w:type="dxa"/>
              <w:bottom w:w="0" w:type="dxa"/>
              <w:right w:w="108" w:type="dxa"/>
            </w:tcMar>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bCs/>
              </w:rPr>
              <w:t>年总取水量</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水源1</w:t>
            </w:r>
          </w:p>
        </w:tc>
        <w:tc>
          <w:tcPr>
            <w:tcW w:w="1575" w:type="dxa"/>
            <w:vAlign w:val="center"/>
          </w:tcPr>
          <w:p>
            <w:pPr>
              <w:adjustRightInd w:val="0"/>
              <w:snapToGrid w:val="0"/>
              <w:jc w:val="center"/>
              <w:rPr>
                <w:rFonts w:ascii="Times New Roman" w:hAnsi="Times New Roman"/>
              </w:rPr>
            </w:pPr>
            <w:r>
              <w:rPr>
                <w:rFonts w:hint="eastAsia" w:ascii="Times New Roman" w:hAnsi="Times New Roman"/>
                <w:bCs/>
              </w:rPr>
              <w:t>水源类型</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bCs/>
              </w:rPr>
              <w:t>□</w:t>
            </w:r>
            <w:r>
              <w:rPr>
                <w:rFonts w:hint="eastAsia" w:ascii="Times New Roman" w:hAnsi="Times New Roman"/>
                <w:bCs/>
              </w:rPr>
              <w:t xml:space="preserve">地表水       </w:t>
            </w:r>
            <w:r>
              <w:rPr>
                <w:rFonts w:hint="eastAsia" w:ascii="宋体" w:hAnsi="宋体"/>
                <w:bCs/>
              </w:rPr>
              <w:t>□</w:t>
            </w:r>
            <w:r>
              <w:rPr>
                <w:rFonts w:hint="eastAsia" w:ascii="Times New Roman" w:hAnsi="Times New Roman"/>
                <w:bCs/>
              </w:rPr>
              <w:t>地下水（</w:t>
            </w:r>
            <w:r>
              <w:rPr>
                <w:rFonts w:hint="eastAsia" w:ascii="宋体" w:hAnsi="宋体"/>
                <w:bCs/>
              </w:rPr>
              <w:t>□</w:t>
            </w:r>
            <w:r>
              <w:rPr>
                <w:rFonts w:hint="eastAsia" w:ascii="Times New Roman" w:hAnsi="Times New Roman"/>
                <w:bCs/>
              </w:rPr>
              <w:t xml:space="preserve">矿泉水  </w:t>
            </w:r>
            <w:r>
              <w:rPr>
                <w:rFonts w:hint="eastAsia" w:ascii="宋体" w:hAnsi="宋体"/>
                <w:bCs/>
              </w:rPr>
              <w:t>□</w:t>
            </w:r>
            <w:r>
              <w:rPr>
                <w:rFonts w:hint="eastAsia" w:ascii="Times New Roman" w:hAnsi="Times New Roman"/>
                <w:bCs/>
              </w:rPr>
              <w:t xml:space="preserve">地热水）   </w:t>
            </w:r>
            <w:r>
              <w:rPr>
                <w:rFonts w:hint="eastAsia" w:ascii="宋体" w:hAnsi="宋体"/>
                <w:bCs/>
              </w:rPr>
              <w:t>□</w:t>
            </w:r>
            <w:r>
              <w:rPr>
                <w:rFonts w:hint="eastAsia" w:ascii="Times New Roman" w:hAnsi="Times New Roman"/>
                <w:bCs/>
              </w:rPr>
              <w:t>其他</w:t>
            </w:r>
            <w:r>
              <w:rPr>
                <w:rFonts w:hint="eastAsia" w:ascii="Times New Roman" w:hAnsi="Times New Roman"/>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取水地点</w:t>
            </w:r>
          </w:p>
        </w:tc>
        <w:tc>
          <w:tcPr>
            <w:tcW w:w="6694" w:type="dxa"/>
            <w:gridSpan w:val="8"/>
            <w:tcMar>
              <w:top w:w="0" w:type="dxa"/>
              <w:left w:w="108" w:type="dxa"/>
              <w:bottom w:w="0" w:type="dxa"/>
              <w:right w:w="108" w:type="dxa"/>
            </w:tcMar>
            <w:vAlign w:val="center"/>
          </w:tcPr>
          <w:p>
            <w:pPr>
              <w:adjustRightInd w:val="0"/>
              <w:snapToGrid w:val="0"/>
              <w:jc w:val="left"/>
              <w:rPr>
                <w:rFonts w:ascii="宋体" w:hAnsi="宋体"/>
                <w:bCs/>
              </w:rPr>
            </w:pPr>
            <w:r>
              <w:rPr>
                <w:rFonts w:hint="eastAsia"/>
                <w:sz w:val="15"/>
                <w:szCs w:val="15"/>
                <w:u w:val="single"/>
              </w:rPr>
              <w:t xml:space="preserve">    </w:t>
            </w:r>
            <w:r>
              <w:rPr>
                <w:rFonts w:hint="eastAsia"/>
                <w:sz w:val="15"/>
                <w:szCs w:val="15"/>
              </w:rPr>
              <w:t>省（区、市）</w:t>
            </w:r>
            <w:r>
              <w:rPr>
                <w:rFonts w:hint="eastAsia"/>
                <w:sz w:val="15"/>
                <w:szCs w:val="15"/>
                <w:u w:val="single"/>
              </w:rPr>
              <w:t xml:space="preserve">    </w:t>
            </w:r>
            <w:r>
              <w:rPr>
                <w:rFonts w:hint="eastAsia"/>
                <w:sz w:val="15"/>
                <w:szCs w:val="15"/>
              </w:rPr>
              <w:t>市（区</w:t>
            </w:r>
            <w:r>
              <w:rPr>
                <w:rFonts w:hint="eastAsia"/>
                <w:sz w:val="15"/>
                <w:szCs w:val="15"/>
                <w:u w:val="single"/>
              </w:rPr>
              <w:t xml:space="preserve">）    </w:t>
            </w:r>
            <w:r>
              <w:rPr>
                <w:rFonts w:hint="eastAsia"/>
                <w:sz w:val="15"/>
                <w:szCs w:val="15"/>
              </w:rPr>
              <w:t>县（区、市）</w:t>
            </w:r>
            <w:r>
              <w:rPr>
                <w:rFonts w:hint="eastAsia"/>
                <w:sz w:val="15"/>
                <w:szCs w:val="15"/>
                <w:u w:val="single"/>
              </w:rPr>
              <w:t xml:space="preserve">    </w:t>
            </w:r>
            <w:r>
              <w:rPr>
                <w:rFonts w:hint="eastAsia"/>
                <w:sz w:val="15"/>
                <w:szCs w:val="15"/>
              </w:rPr>
              <w:t>乡（镇、街道）</w:t>
            </w:r>
            <w:r>
              <w:rPr>
                <w:rFonts w:hint="eastAsia"/>
                <w:sz w:val="15"/>
                <w:szCs w:val="15"/>
                <w:u w:val="single"/>
              </w:rPr>
              <w:t xml:space="preserve">    </w:t>
            </w:r>
            <w:r>
              <w:rPr>
                <w:rFonts w:hint="eastAsia"/>
                <w:sz w:val="15"/>
                <w:szCs w:val="15"/>
              </w:rPr>
              <w:t>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取水口位置</w:t>
            </w:r>
          </w:p>
        </w:tc>
        <w:tc>
          <w:tcPr>
            <w:tcW w:w="6694" w:type="dxa"/>
            <w:gridSpan w:val="8"/>
            <w:tcMar>
              <w:top w:w="0" w:type="dxa"/>
              <w:left w:w="108" w:type="dxa"/>
              <w:bottom w:w="0" w:type="dxa"/>
              <w:right w:w="108" w:type="dxa"/>
            </w:tcMar>
            <w:vAlign w:val="center"/>
          </w:tcPr>
          <w:p>
            <w:pPr>
              <w:jc w:val="left"/>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年取水量</w:t>
            </w:r>
          </w:p>
        </w:tc>
        <w:tc>
          <w:tcPr>
            <w:tcW w:w="6694" w:type="dxa"/>
            <w:gridSpan w:val="8"/>
            <w:tcMar>
              <w:top w:w="0" w:type="dxa"/>
              <w:left w:w="108" w:type="dxa"/>
              <w:bottom w:w="0" w:type="dxa"/>
              <w:right w:w="108" w:type="dxa"/>
            </w:tcMar>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取水工程（设施）类型（可多选）</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 xml:space="preserve">□闸 □坝  □渠道 □人工河道 □虹吸管 □水泵 □水井 □水电站 </w:t>
            </w:r>
          </w:p>
          <w:p>
            <w:pPr>
              <w:adjustRightInd w:val="0"/>
              <w:snapToGrid w:val="0"/>
              <w:rPr>
                <w:rFonts w:ascii="宋体" w:hAnsi="宋体" w:cs="宋体"/>
                <w:bCs/>
              </w:rPr>
            </w:pPr>
            <w:r>
              <w:rPr>
                <w:rFonts w:hint="eastAsia" w:ascii="宋体" w:hAnsi="宋体" w:cs="宋体"/>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tcMar>
              <w:top w:w="0" w:type="dxa"/>
              <w:left w:w="108" w:type="dxa"/>
              <w:bottom w:w="0" w:type="dxa"/>
              <w:right w:w="108" w:type="dxa"/>
            </w:tcMar>
            <w:vAlign w:val="center"/>
          </w:tcPr>
          <w:p>
            <w:pPr>
              <w:adjustRightInd w:val="0"/>
              <w:snapToGrid w:val="0"/>
              <w:jc w:val="center"/>
              <w:rPr>
                <w:rFonts w:ascii="Times New Roman" w:hAnsi="Times New Roman"/>
                <w:bCs/>
              </w:rPr>
            </w:pPr>
            <w:r>
              <w:rPr>
                <w:rFonts w:hint="eastAsia" w:ascii="Times New Roman" w:hAnsi="Times New Roman"/>
                <w:bCs/>
              </w:rPr>
              <w:t>水源n</w:t>
            </w:r>
          </w:p>
        </w:tc>
        <w:tc>
          <w:tcPr>
            <w:tcW w:w="8269" w:type="dxa"/>
            <w:gridSpan w:val="9"/>
            <w:vAlign w:val="center"/>
          </w:tcPr>
          <w:p>
            <w:pPr>
              <w:adjustRightInd w:val="0"/>
              <w:snapToGrid w:val="0"/>
              <w:jc w:val="center"/>
              <w:rPr>
                <w:rFonts w:ascii="宋体" w:hAnsi="宋体"/>
                <w:bCs/>
              </w:rPr>
            </w:pPr>
            <w:r>
              <w:rPr>
                <w:rFonts w:hint="eastAsia" w:ascii="宋体" w:hAnsi="宋体"/>
                <w:bCs/>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w:t>
            </w:r>
            <w:r>
              <w:rPr>
                <w:rFonts w:hint="eastAsia" w:ascii="Times New Roman" w:hAnsi="Times New Roman"/>
              </w:rPr>
              <w:t>事</w:t>
            </w:r>
            <w:r>
              <w:rPr>
                <w:rFonts w:ascii="Times New Roman" w:hAnsi="Times New Roman"/>
              </w:rPr>
              <w:t>由</w:t>
            </w:r>
          </w:p>
        </w:tc>
        <w:tc>
          <w:tcPr>
            <w:tcW w:w="6694" w:type="dxa"/>
            <w:gridSpan w:val="8"/>
            <w:tcMar>
              <w:top w:w="0" w:type="dxa"/>
              <w:left w:w="108" w:type="dxa"/>
              <w:bottom w:w="0" w:type="dxa"/>
              <w:right w:w="108" w:type="dxa"/>
            </w:tcMar>
            <w:vAlign w:val="center"/>
          </w:tcPr>
          <w:p>
            <w:pPr>
              <w:adjustRightInd w:val="0"/>
              <w:snapToGrid w:val="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申请取水</w:t>
            </w:r>
            <w:r>
              <w:rPr>
                <w:rFonts w:hint="eastAsia" w:ascii="Times New Roman" w:hAnsi="Times New Roman"/>
              </w:rPr>
              <w:t>起始</w:t>
            </w:r>
            <w:r>
              <w:rPr>
                <w:rFonts w:ascii="Times New Roman" w:hAnsi="Times New Roman"/>
              </w:rPr>
              <w:t>时间</w:t>
            </w:r>
          </w:p>
        </w:tc>
        <w:tc>
          <w:tcPr>
            <w:tcW w:w="3828" w:type="dxa"/>
            <w:gridSpan w:val="4"/>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 xml:space="preserve">   年     月</w:t>
            </w:r>
            <w:r>
              <w:rPr>
                <w:rFonts w:hint="eastAsia" w:ascii="Times New Roman" w:hAnsi="Times New Roman"/>
              </w:rPr>
              <w:t xml:space="preserve">     日</w:t>
            </w:r>
          </w:p>
        </w:tc>
        <w:tc>
          <w:tcPr>
            <w:tcW w:w="935" w:type="dxa"/>
            <w:gridSpan w:val="2"/>
            <w:vAlign w:val="center"/>
          </w:tcPr>
          <w:p>
            <w:pPr>
              <w:adjustRightInd w:val="0"/>
              <w:snapToGrid w:val="0"/>
              <w:ind w:left="169"/>
              <w:jc w:val="center"/>
              <w:rPr>
                <w:rFonts w:ascii="Times New Roman" w:hAnsi="Times New Roman"/>
              </w:rPr>
            </w:pPr>
            <w:r>
              <w:rPr>
                <w:rFonts w:hint="eastAsia" w:ascii="Times New Roman" w:hAnsi="Times New Roman"/>
              </w:rPr>
              <w:t>期限</w:t>
            </w:r>
          </w:p>
        </w:tc>
        <w:tc>
          <w:tcPr>
            <w:tcW w:w="1931" w:type="dxa"/>
            <w:gridSpan w:val="2"/>
            <w:vAlign w:val="center"/>
          </w:tcPr>
          <w:p>
            <w:pPr>
              <w:adjustRightInd w:val="0"/>
              <w:snapToGrid w:val="0"/>
              <w:ind w:left="169"/>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取水用途</w:t>
            </w:r>
          </w:p>
          <w:p>
            <w:pPr>
              <w:adjustRightInd w:val="0"/>
              <w:snapToGrid w:val="0"/>
              <w:jc w:val="center"/>
              <w:rPr>
                <w:rFonts w:ascii="Times New Roman" w:hAnsi="Times New Roman"/>
              </w:rPr>
            </w:pPr>
            <w:r>
              <w:rPr>
                <w:rFonts w:hint="eastAsia" w:ascii="Times New Roman" w:hAnsi="Times New Roman"/>
              </w:rPr>
              <w:t>（可多选）</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□原水供水 □制水供水 □水力发电 □航运 □河道内养殖</w:t>
            </w:r>
          </w:p>
          <w:p>
            <w:pPr>
              <w:adjustRightInd w:val="0"/>
              <w:snapToGrid w:val="0"/>
              <w:rPr>
                <w:rFonts w:ascii="宋体" w:hAnsi="宋体" w:cs="宋体"/>
                <w:bCs/>
              </w:rPr>
            </w:pPr>
            <w:r>
              <w:rPr>
                <w:rFonts w:hint="eastAsia" w:ascii="宋体" w:hAnsi="宋体" w:cs="宋体"/>
                <w:bCs/>
              </w:rPr>
              <w:t>□生活用水（□城镇生活用水 □农村生活用水）</w:t>
            </w:r>
          </w:p>
          <w:p>
            <w:pPr>
              <w:adjustRightInd w:val="0"/>
              <w:snapToGrid w:val="0"/>
              <w:rPr>
                <w:rFonts w:ascii="宋体" w:hAnsi="宋体" w:cs="宋体"/>
                <w:bCs/>
              </w:rPr>
            </w:pPr>
            <w:r>
              <w:rPr>
                <w:rFonts w:hint="eastAsia" w:ascii="宋体" w:hAnsi="宋体" w:cs="宋体"/>
                <w:bCs/>
              </w:rPr>
              <w:t>□工业用水（□火（核）</w:t>
            </w:r>
            <w:r>
              <w:rPr>
                <w:rFonts w:ascii="宋体" w:hAnsi="宋体" w:cs="宋体"/>
                <w:bCs/>
              </w:rPr>
              <w:t>电</w:t>
            </w:r>
            <w:r>
              <w:rPr>
                <w:rFonts w:hint="eastAsia" w:ascii="宋体" w:hAnsi="宋体" w:cs="宋体"/>
                <w:bCs/>
              </w:rPr>
              <w:t>用水和其他电力生产用水  □其他工业用水）</w:t>
            </w:r>
          </w:p>
          <w:p>
            <w:pPr>
              <w:adjustRightInd w:val="0"/>
              <w:snapToGrid w:val="0"/>
              <w:rPr>
                <w:rFonts w:ascii="宋体" w:hAnsi="宋体" w:cs="宋体"/>
                <w:bCs/>
              </w:rPr>
            </w:pPr>
            <w:r>
              <w:rPr>
                <w:rFonts w:hint="eastAsia" w:ascii="宋体" w:hAnsi="宋体" w:cs="宋体"/>
                <w:bCs/>
              </w:rPr>
              <w:t>□农业用水（□种植业灌溉□林业灌溉□园地灌溉□牧草地灌溉□畜禽养殖□鱼塘养殖 ）</w:t>
            </w:r>
          </w:p>
          <w:p>
            <w:pPr>
              <w:adjustRightInd w:val="0"/>
              <w:snapToGrid w:val="0"/>
              <w:rPr>
                <w:rFonts w:ascii="宋体" w:hAnsi="宋体" w:cs="宋体"/>
                <w:bCs/>
              </w:rPr>
            </w:pPr>
            <w:r>
              <w:rPr>
                <w:rFonts w:hint="eastAsia" w:ascii="宋体" w:hAnsi="宋体" w:cs="宋体"/>
                <w:bCs/>
              </w:rPr>
              <w:t xml:space="preserve">□建筑业用水 □服务业用水 □生态用水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计量方式</w:t>
            </w:r>
          </w:p>
        </w:tc>
        <w:tc>
          <w:tcPr>
            <w:tcW w:w="1284"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□管道计量</w:t>
            </w:r>
          </w:p>
        </w:tc>
        <w:tc>
          <w:tcPr>
            <w:tcW w:w="5410" w:type="dxa"/>
            <w:gridSpan w:val="7"/>
            <w:vAlign w:val="center"/>
          </w:tcPr>
          <w:p>
            <w:pPr>
              <w:adjustRightInd w:val="0"/>
              <w:snapToGrid w:val="0"/>
              <w:rPr>
                <w:rFonts w:ascii="宋体" w:hAnsi="宋体" w:cs="宋体"/>
                <w:bCs/>
              </w:rPr>
            </w:pPr>
            <w:r>
              <w:rPr>
                <w:rFonts w:hint="eastAsia" w:ascii="宋体" w:hAnsi="宋体" w:cs="宋体"/>
                <w:bCs/>
              </w:rPr>
              <w:t>□机械水表 □电子水表 □电磁流量计 □超声波流量计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4"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□明渠计量</w:t>
            </w:r>
          </w:p>
        </w:tc>
        <w:tc>
          <w:tcPr>
            <w:tcW w:w="5410" w:type="dxa"/>
            <w:gridSpan w:val="7"/>
            <w:vAlign w:val="center"/>
          </w:tcPr>
          <w:p>
            <w:pPr>
              <w:adjustRightInd w:val="0"/>
              <w:snapToGrid w:val="0"/>
              <w:rPr>
                <w:rFonts w:ascii="宋体" w:hAnsi="宋体" w:cs="宋体"/>
                <w:bCs/>
              </w:rPr>
            </w:pPr>
            <w:r>
              <w:rPr>
                <w:rFonts w:hint="eastAsia" w:ascii="宋体" w:hAnsi="宋体" w:cs="宋体"/>
                <w:bCs/>
              </w:rPr>
              <w:t>□水位流量法 □水工建筑物法 □流速面积法 □堰槽法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4"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□其他计量</w:t>
            </w:r>
          </w:p>
        </w:tc>
        <w:tc>
          <w:tcPr>
            <w:tcW w:w="5410" w:type="dxa"/>
            <w:gridSpan w:val="7"/>
            <w:vAlign w:val="center"/>
          </w:tcPr>
          <w:p>
            <w:pPr>
              <w:widowControl/>
              <w:adjustRightInd w:val="0"/>
              <w:snapToGrid w:val="0"/>
              <w:rPr>
                <w:rFonts w:ascii="宋体" w:hAnsi="宋体" w:cs="宋体"/>
                <w:bCs/>
              </w:rPr>
            </w:pPr>
            <w:r>
              <w:rPr>
                <w:rFonts w:hint="eastAsia" w:ascii="宋体" w:hAnsi="宋体" w:cs="宋体"/>
                <w:bCs/>
              </w:rPr>
              <w:t>□泵站机组效率曲线折算</w:t>
            </w:r>
          </w:p>
          <w:p>
            <w:pPr>
              <w:widowControl/>
              <w:adjustRightInd w:val="0"/>
              <w:snapToGrid w:val="0"/>
              <w:rPr>
                <w:rFonts w:ascii="宋体" w:hAnsi="宋体" w:cs="宋体"/>
                <w:bCs/>
              </w:rPr>
            </w:pPr>
            <w:r>
              <w:rPr>
                <w:rFonts w:hint="eastAsia" w:ascii="宋体" w:hAnsi="宋体" w:cs="宋体"/>
                <w:bCs/>
              </w:rPr>
              <w:t>□发电机组效率曲线折算</w:t>
            </w:r>
          </w:p>
          <w:p>
            <w:pPr>
              <w:widowControl/>
              <w:adjustRightInd w:val="0"/>
              <w:snapToGrid w:val="0"/>
              <w:rPr>
                <w:rFonts w:ascii="宋体" w:hAnsi="宋体" w:cs="宋体"/>
                <w:bCs/>
              </w:rPr>
            </w:pPr>
            <w:r>
              <w:rPr>
                <w:rFonts w:hint="eastAsia" w:ascii="宋体" w:hAnsi="宋体" w:cs="宋体"/>
                <w:bCs/>
              </w:rPr>
              <w:t>□机电井以电折水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4"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数据传输</w:t>
            </w:r>
          </w:p>
          <w:p>
            <w:pPr>
              <w:adjustRightInd w:val="0"/>
              <w:snapToGrid w:val="0"/>
              <w:rPr>
                <w:rFonts w:ascii="宋体" w:hAnsi="宋体" w:cs="宋体"/>
                <w:bCs/>
              </w:rPr>
            </w:pPr>
            <w:r>
              <w:rPr>
                <w:rFonts w:hint="eastAsia" w:ascii="宋体" w:hAnsi="宋体" w:cs="宋体"/>
                <w:bCs/>
              </w:rPr>
              <w:t xml:space="preserve">方式   </w:t>
            </w:r>
          </w:p>
        </w:tc>
        <w:tc>
          <w:tcPr>
            <w:tcW w:w="5410" w:type="dxa"/>
            <w:gridSpan w:val="7"/>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□在线      □非在线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cs="宋体"/>
                <w:szCs w:val="21"/>
              </w:rPr>
              <w:t>年退水量</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cs="宋体"/>
                <w:szCs w:val="21"/>
              </w:rPr>
              <w:t>退水方式和排放去向</w:t>
            </w:r>
          </w:p>
        </w:tc>
        <w:tc>
          <w:tcPr>
            <w:tcW w:w="3146" w:type="dxa"/>
            <w:gridSpan w:val="3"/>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w:t>
            </w:r>
            <w:r>
              <w:rPr>
                <w:rFonts w:hint="eastAsia" w:ascii="宋体" w:hAnsi="宋体" w:cs="宋体"/>
                <w:szCs w:val="21"/>
              </w:rPr>
              <w:t>企业污水处理厂处理</w:t>
            </w:r>
          </w:p>
        </w:tc>
        <w:tc>
          <w:tcPr>
            <w:tcW w:w="3548" w:type="dxa"/>
            <w:gridSpan w:val="5"/>
            <w:tcMar>
              <w:top w:w="0" w:type="dxa"/>
              <w:left w:w="108" w:type="dxa"/>
              <w:bottom w:w="0" w:type="dxa"/>
              <w:right w:w="108" w:type="dxa"/>
            </w:tcMar>
            <w:vAlign w:val="center"/>
          </w:tcPr>
          <w:p>
            <w:pPr>
              <w:adjustRightInd w:val="0"/>
              <w:snapToGrid w:val="0"/>
              <w:rPr>
                <w:rFonts w:ascii="宋体" w:hAnsi="宋体" w:cs="宋体"/>
                <w:szCs w:val="21"/>
              </w:rPr>
            </w:pPr>
            <w:r>
              <w:rPr>
                <w:rFonts w:hint="eastAsia" w:ascii="宋体" w:hAnsi="宋体" w:cs="宋体"/>
                <w:szCs w:val="21"/>
              </w:rPr>
              <w:t>污水处理厂名称：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w:t>
            </w:r>
            <w:r>
              <w:rPr>
                <w:rFonts w:hint="eastAsia" w:ascii="宋体" w:hAnsi="宋体" w:cs="宋体"/>
                <w:szCs w:val="21"/>
              </w:rPr>
              <w:t xml:space="preserve">公共污水收集管网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3146" w:type="dxa"/>
            <w:gridSpan w:val="3"/>
            <w:vMerge w:val="restart"/>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w:t>
            </w:r>
            <w:r>
              <w:rPr>
                <w:rFonts w:hint="eastAsia" w:ascii="宋体" w:hAnsi="宋体" w:cs="宋体"/>
                <w:szCs w:val="21"/>
              </w:rPr>
              <w:t>达标处理后直接排入江河湖库</w:t>
            </w:r>
          </w:p>
        </w:tc>
        <w:tc>
          <w:tcPr>
            <w:tcW w:w="3548" w:type="dxa"/>
            <w:gridSpan w:val="5"/>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szCs w:val="21"/>
              </w:rPr>
              <w:t>受纳水体名称：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3146" w:type="dxa"/>
            <w:gridSpan w:val="3"/>
            <w:vMerge w:val="continue"/>
            <w:tcMar>
              <w:top w:w="0" w:type="dxa"/>
              <w:left w:w="108" w:type="dxa"/>
              <w:bottom w:w="0" w:type="dxa"/>
              <w:right w:w="108" w:type="dxa"/>
            </w:tcMar>
            <w:vAlign w:val="center"/>
          </w:tcPr>
          <w:p>
            <w:pPr>
              <w:adjustRightInd w:val="0"/>
              <w:snapToGrid w:val="0"/>
              <w:rPr>
                <w:rFonts w:ascii="宋体" w:hAnsi="宋体" w:cs="宋体"/>
                <w:bCs/>
              </w:rPr>
            </w:pPr>
          </w:p>
        </w:tc>
        <w:tc>
          <w:tcPr>
            <w:tcW w:w="3548" w:type="dxa"/>
            <w:gridSpan w:val="5"/>
            <w:tcMar>
              <w:top w:w="0" w:type="dxa"/>
              <w:left w:w="108" w:type="dxa"/>
              <w:bottom w:w="0" w:type="dxa"/>
              <w:right w:w="108" w:type="dxa"/>
            </w:tcMar>
            <w:vAlign w:val="center"/>
          </w:tcPr>
          <w:p>
            <w:pPr>
              <w:adjustRightInd w:val="0"/>
              <w:snapToGrid w:val="0"/>
              <w:rPr>
                <w:rFonts w:ascii="宋体" w:hAnsi="宋体" w:cs="宋体"/>
                <w:szCs w:val="21"/>
              </w:rPr>
            </w:pPr>
            <w:r>
              <w:rPr>
                <w:rFonts w:hint="eastAsia" w:ascii="宋体" w:hAnsi="宋体" w:cs="宋体"/>
                <w:szCs w:val="21"/>
              </w:rPr>
              <w:t>受纳水体功能目标：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3146" w:type="dxa"/>
            <w:gridSpan w:val="3"/>
            <w:vMerge w:val="continue"/>
            <w:tcMar>
              <w:top w:w="0" w:type="dxa"/>
              <w:left w:w="108" w:type="dxa"/>
              <w:bottom w:w="0" w:type="dxa"/>
              <w:right w:w="108" w:type="dxa"/>
            </w:tcMar>
            <w:vAlign w:val="center"/>
          </w:tcPr>
          <w:p>
            <w:pPr>
              <w:adjustRightInd w:val="0"/>
              <w:snapToGrid w:val="0"/>
              <w:rPr>
                <w:rFonts w:ascii="宋体" w:hAnsi="宋体" w:cs="宋体"/>
                <w:bCs/>
              </w:rPr>
            </w:pPr>
          </w:p>
        </w:tc>
        <w:tc>
          <w:tcPr>
            <w:tcW w:w="3548" w:type="dxa"/>
            <w:gridSpan w:val="5"/>
            <w:tcMar>
              <w:top w:w="0" w:type="dxa"/>
              <w:left w:w="108" w:type="dxa"/>
              <w:bottom w:w="0" w:type="dxa"/>
              <w:right w:w="108" w:type="dxa"/>
            </w:tcMar>
            <w:vAlign w:val="center"/>
          </w:tcPr>
          <w:p>
            <w:pPr>
              <w:adjustRightInd w:val="0"/>
              <w:snapToGrid w:val="0"/>
              <w:rPr>
                <w:rFonts w:ascii="宋体" w:hAnsi="宋体" w:cs="宋体"/>
                <w:szCs w:val="21"/>
              </w:rPr>
            </w:pPr>
            <w:r>
              <w:rPr>
                <w:rFonts w:hint="eastAsia" w:ascii="宋体" w:hAnsi="宋体" w:cs="宋体"/>
                <w:szCs w:val="21"/>
              </w:rPr>
              <w:t>退水地点：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3146" w:type="dxa"/>
            <w:gridSpan w:val="3"/>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w:t>
            </w:r>
            <w:r>
              <w:rPr>
                <w:rFonts w:hint="eastAsia" w:ascii="宋体" w:hAnsi="宋体" w:cs="宋体"/>
                <w:szCs w:val="21"/>
              </w:rPr>
              <w:t>其他</w:t>
            </w:r>
          </w:p>
        </w:tc>
        <w:tc>
          <w:tcPr>
            <w:tcW w:w="3548" w:type="dxa"/>
            <w:gridSpan w:val="5"/>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具休说明：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1"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承诺</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我单位（本人）承诺：</w:t>
            </w:r>
          </w:p>
          <w:p>
            <w:pPr>
              <w:numPr>
                <w:ilvl w:val="0"/>
                <w:numId w:val="5"/>
              </w:numPr>
              <w:adjustRightInd w:val="0"/>
              <w:snapToGrid w:val="0"/>
              <w:rPr>
                <w:rFonts w:ascii="宋体" w:hAnsi="宋体" w:cs="宋体"/>
                <w:bCs/>
              </w:rPr>
            </w:pPr>
            <w:r>
              <w:rPr>
                <w:rFonts w:hint="eastAsia" w:ascii="宋体" w:hAnsi="宋体" w:cs="宋体"/>
                <w:bCs/>
              </w:rPr>
              <w:t>对办理事项清楚了解</w:t>
            </w:r>
          </w:p>
          <w:p>
            <w:pPr>
              <w:numPr>
                <w:ilvl w:val="0"/>
                <w:numId w:val="5"/>
              </w:numPr>
              <w:adjustRightInd w:val="0"/>
              <w:snapToGrid w:val="0"/>
              <w:rPr>
                <w:rFonts w:ascii="宋体" w:hAnsi="宋体" w:cs="宋体"/>
                <w:bCs/>
              </w:rPr>
            </w:pPr>
            <w:r>
              <w:rPr>
                <w:rFonts w:hint="eastAsia" w:ascii="宋体" w:hAnsi="宋体" w:cs="宋体"/>
                <w:bCs/>
              </w:rPr>
              <w:t>提供的申请材料真实有效</w:t>
            </w:r>
          </w:p>
          <w:p>
            <w:pPr>
              <w:numPr>
                <w:ilvl w:val="0"/>
                <w:numId w:val="5"/>
              </w:numPr>
              <w:adjustRightInd w:val="0"/>
              <w:snapToGrid w:val="0"/>
              <w:rPr>
                <w:rFonts w:ascii="宋体" w:hAnsi="宋体" w:cs="宋体"/>
                <w:bCs/>
              </w:rPr>
            </w:pPr>
            <w:r>
              <w:rPr>
                <w:rFonts w:hint="eastAsia" w:ascii="宋体" w:hAnsi="宋体" w:cs="宋体"/>
                <w:bCs/>
              </w:rPr>
              <w:t>严格遵守国家法律法规</w:t>
            </w:r>
            <w:r>
              <w:rPr>
                <w:szCs w:val="21"/>
              </w:rPr>
              <w:t>和水行政主管部门的</w:t>
            </w:r>
            <w:r>
              <w:rPr>
                <w:rFonts w:hint="eastAsia"/>
                <w:szCs w:val="21"/>
              </w:rPr>
              <w:t>各项要求</w:t>
            </w:r>
            <w:r>
              <w:rPr>
                <w:szCs w:val="21"/>
              </w:rPr>
              <w:t>，</w:t>
            </w:r>
            <w:r>
              <w:rPr>
                <w:rFonts w:hint="eastAsia"/>
                <w:szCs w:val="21"/>
              </w:rPr>
              <w:t>确保</w:t>
            </w:r>
            <w:r>
              <w:rPr>
                <w:szCs w:val="21"/>
              </w:rPr>
              <w:t>取水、用水、节水</w:t>
            </w:r>
            <w:r>
              <w:rPr>
                <w:rFonts w:hint="eastAsia"/>
                <w:szCs w:val="21"/>
              </w:rPr>
              <w:t>符合</w:t>
            </w:r>
            <w:r>
              <w:rPr>
                <w:szCs w:val="21"/>
              </w:rPr>
              <w:t>国家产业政策和水行政主管部门管理</w:t>
            </w:r>
            <w:r>
              <w:rPr>
                <w:rFonts w:hint="eastAsia"/>
                <w:szCs w:val="21"/>
              </w:rPr>
              <w:t>要求</w:t>
            </w:r>
            <w:r>
              <w:rPr>
                <w:szCs w:val="21"/>
              </w:rPr>
              <w:t>。</w:t>
            </w:r>
          </w:p>
          <w:p>
            <w:pPr>
              <w:rPr>
                <w:sz w:val="22"/>
              </w:rPr>
            </w:pPr>
          </w:p>
          <w:p>
            <w:pPr>
              <w:adjustRightInd w:val="0"/>
              <w:snapToGrid w:val="0"/>
              <w:rPr>
                <w:rFonts w:ascii="宋体" w:hAnsi="宋体" w:cs="宋体"/>
                <w:bCs/>
              </w:rPr>
            </w:pPr>
            <w:r>
              <w:rPr>
                <w:rFonts w:hint="eastAsia"/>
                <w:sz w:val="22"/>
              </w:rPr>
              <w:t>承诺人（法人</w:t>
            </w:r>
            <w:r>
              <w:rPr>
                <w:sz w:val="22"/>
              </w:rPr>
              <w:t>代表</w:t>
            </w:r>
            <w:r>
              <w:rPr>
                <w:rFonts w:hint="eastAsia"/>
                <w:sz w:val="22"/>
              </w:rPr>
              <w:t>签章）</w:t>
            </w:r>
            <w:r>
              <w:rPr>
                <w:sz w:val="22"/>
              </w:rPr>
              <w:t>：</w:t>
            </w:r>
            <w:r>
              <w:rPr>
                <w:rFonts w:hint="eastAsia"/>
                <w:sz w:val="22"/>
                <w:u w:val="single"/>
              </w:rPr>
              <w:t xml:space="preserve">          </w:t>
            </w:r>
          </w:p>
        </w:tc>
      </w:tr>
    </w:tbl>
    <w:p>
      <w:pPr>
        <w:widowControl/>
        <w:adjustRightInd w:val="0"/>
        <w:snapToGrid w:val="0"/>
        <w:spacing w:line="400" w:lineRule="exact"/>
        <w:ind w:firstLine="420" w:firstLineChars="200"/>
        <w:rPr>
          <w:vanish/>
        </w:rPr>
      </w:pPr>
    </w:p>
    <w:p>
      <w:pPr>
        <w:rPr>
          <w:rFonts w:ascii="仿宋_GB2312" w:hAnsi="宋体" w:cs="宋体"/>
          <w:b/>
          <w:sz w:val="30"/>
          <w:szCs w:val="30"/>
        </w:rPr>
      </w:pPr>
      <w:r>
        <w:rPr>
          <w:rFonts w:hint="eastAsia" w:ascii="宋体" w:hAnsi="宋体" w:cs="宋体"/>
          <w:b/>
          <w:sz w:val="30"/>
          <w:szCs w:val="30"/>
          <w:lang w:bidi="ar"/>
        </w:rPr>
        <w:t>申请书示范文本</w:t>
      </w:r>
    </w:p>
    <w:p>
      <w:pPr>
        <w:rPr>
          <w:rFonts w:ascii="仿宋_GB2312" w:hAnsi="宋体" w:cs="宋体"/>
          <w:b/>
          <w:sz w:val="30"/>
          <w:szCs w:val="30"/>
        </w:rPr>
      </w:pPr>
      <w:r>
        <w:rPr>
          <w:rFonts w:hint="eastAsia" w:ascii="仿宋_GB2312" w:hAnsi="宋体" w:cs="宋体"/>
          <w:b/>
          <w:sz w:val="30"/>
          <w:szCs w:val="30"/>
          <w:lang w:bidi="ar"/>
        </w:rPr>
        <w:t xml:space="preserve"> </w:t>
      </w:r>
    </w:p>
    <w:p>
      <w:pPr>
        <w:rPr>
          <w:rFonts w:ascii="Times New Roman" w:hAnsi="Times New Roman" w:eastAsia="仿宋_GB2312"/>
          <w:sz w:val="28"/>
          <w:szCs w:val="28"/>
        </w:rPr>
      </w:pPr>
      <w:r>
        <w:rPr>
          <w:rFonts w:ascii="Times New Roman" w:hAnsi="Times New Roman" w:eastAsia="仿宋_GB2312"/>
          <w:sz w:val="28"/>
          <w:szCs w:val="28"/>
          <w:lang w:bidi="ar"/>
        </w:rPr>
        <w:t xml:space="preserve"> </w:t>
      </w:r>
    </w:p>
    <w:p>
      <w:pPr>
        <w:rPr>
          <w:rFonts w:ascii="Times New Roman" w:hAnsi="Times New Roman" w:eastAsia="仿宋_GB2312"/>
          <w:sz w:val="28"/>
          <w:szCs w:val="28"/>
        </w:rPr>
      </w:pPr>
      <w:r>
        <w:rPr>
          <w:rFonts w:ascii="Times New Roman" w:hAnsi="Times New Roman" w:eastAsia="仿宋_GB2312"/>
          <w:sz w:val="28"/>
          <w:szCs w:val="28"/>
          <w:lang w:bidi="ar"/>
        </w:rPr>
        <w:t xml:space="preserve"> </w:t>
      </w:r>
    </w:p>
    <w:p>
      <w:pPr>
        <w:jc w:val="center"/>
        <w:outlineLvl w:val="0"/>
        <w:rPr>
          <w:rFonts w:ascii="Times New Roman" w:hAnsi="Times New Roman" w:eastAsia="黑体"/>
          <w:sz w:val="72"/>
          <w:szCs w:val="72"/>
        </w:rPr>
      </w:pPr>
      <w:r>
        <w:rPr>
          <w:rFonts w:hint="eastAsia" w:ascii="黑体" w:hAnsi="宋体" w:eastAsia="黑体"/>
          <w:sz w:val="72"/>
          <w:szCs w:val="72"/>
          <w:lang w:bidi="ar"/>
        </w:rPr>
        <w:t>取</w:t>
      </w:r>
      <w:r>
        <w:rPr>
          <w:rFonts w:ascii="Times New Roman" w:hAnsi="Times New Roman" w:eastAsia="黑体"/>
          <w:sz w:val="72"/>
          <w:szCs w:val="72"/>
          <w:lang w:bidi="ar"/>
        </w:rPr>
        <w:t xml:space="preserve"> </w:t>
      </w:r>
      <w:r>
        <w:rPr>
          <w:rFonts w:hint="eastAsia" w:ascii="黑体" w:hAnsi="宋体" w:eastAsia="黑体"/>
          <w:sz w:val="72"/>
          <w:szCs w:val="72"/>
          <w:lang w:bidi="ar"/>
        </w:rPr>
        <w:t>水</w:t>
      </w:r>
      <w:r>
        <w:rPr>
          <w:rFonts w:ascii="Times New Roman" w:hAnsi="Times New Roman" w:eastAsia="黑体"/>
          <w:sz w:val="72"/>
          <w:szCs w:val="72"/>
          <w:lang w:bidi="ar"/>
        </w:rPr>
        <w:t xml:space="preserve"> </w:t>
      </w:r>
      <w:r>
        <w:rPr>
          <w:rFonts w:hint="eastAsia" w:ascii="黑体" w:hAnsi="宋体" w:eastAsia="黑体"/>
          <w:sz w:val="72"/>
          <w:szCs w:val="72"/>
          <w:lang w:bidi="ar"/>
        </w:rPr>
        <w:t>许</w:t>
      </w:r>
      <w:r>
        <w:rPr>
          <w:rFonts w:ascii="Times New Roman" w:hAnsi="Times New Roman" w:eastAsia="黑体"/>
          <w:sz w:val="72"/>
          <w:szCs w:val="72"/>
          <w:lang w:bidi="ar"/>
        </w:rPr>
        <w:t xml:space="preserve"> </w:t>
      </w:r>
      <w:r>
        <w:rPr>
          <w:rFonts w:hint="eastAsia" w:ascii="黑体" w:hAnsi="宋体" w:eastAsia="黑体"/>
          <w:sz w:val="72"/>
          <w:szCs w:val="72"/>
          <w:lang w:bidi="ar"/>
        </w:rPr>
        <w:t>可</w:t>
      </w:r>
      <w:r>
        <w:rPr>
          <w:rFonts w:ascii="Times New Roman" w:hAnsi="Times New Roman" w:eastAsia="黑体"/>
          <w:sz w:val="72"/>
          <w:szCs w:val="72"/>
          <w:lang w:bidi="ar"/>
        </w:rPr>
        <w:t xml:space="preserve"> </w:t>
      </w:r>
      <w:r>
        <w:rPr>
          <w:rFonts w:hint="eastAsia" w:ascii="黑体" w:hAnsi="宋体" w:eastAsia="黑体"/>
          <w:sz w:val="72"/>
          <w:szCs w:val="72"/>
          <w:lang w:bidi="ar"/>
        </w:rPr>
        <w:t>申</w:t>
      </w:r>
      <w:r>
        <w:rPr>
          <w:rFonts w:ascii="Times New Roman" w:hAnsi="Times New Roman" w:eastAsia="黑体"/>
          <w:sz w:val="72"/>
          <w:szCs w:val="72"/>
          <w:lang w:bidi="ar"/>
        </w:rPr>
        <w:t xml:space="preserve"> </w:t>
      </w:r>
      <w:r>
        <w:rPr>
          <w:rFonts w:hint="eastAsia" w:ascii="黑体" w:hAnsi="宋体" w:eastAsia="黑体"/>
          <w:sz w:val="72"/>
          <w:szCs w:val="72"/>
          <w:lang w:bidi="ar"/>
        </w:rPr>
        <w:t>请</w:t>
      </w:r>
      <w:r>
        <w:rPr>
          <w:rFonts w:ascii="Times New Roman" w:hAnsi="Times New Roman" w:eastAsia="黑体"/>
          <w:sz w:val="72"/>
          <w:szCs w:val="72"/>
          <w:lang w:bidi="ar"/>
        </w:rPr>
        <w:t xml:space="preserve"> </w:t>
      </w:r>
      <w:r>
        <w:rPr>
          <w:rFonts w:hint="eastAsia" w:ascii="黑体" w:hAnsi="宋体" w:eastAsia="黑体"/>
          <w:sz w:val="72"/>
          <w:szCs w:val="72"/>
          <w:lang w:bidi="ar"/>
        </w:rPr>
        <w:t>书</w:t>
      </w:r>
    </w:p>
    <w:p>
      <w:pPr>
        <w:jc w:val="center"/>
        <w:rPr>
          <w:rFonts w:ascii="Times New Roman" w:hAnsi="Times New Roman" w:eastAsia="黑体"/>
          <w:sz w:val="32"/>
          <w:szCs w:val="32"/>
        </w:rPr>
      </w:pPr>
      <w:r>
        <w:rPr>
          <w:rFonts w:ascii="Times New Roman" w:hAnsi="Times New Roman" w:eastAsia="黑体"/>
          <w:sz w:val="32"/>
          <w:szCs w:val="32"/>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rPr>
          <w:rFonts w:ascii="Times New Roman" w:hAnsi="Times New Roman"/>
          <w:szCs w:val="21"/>
        </w:rPr>
      </w:pPr>
      <w:r>
        <w:rPr>
          <w:rFonts w:ascii="Times New Roman" w:hAnsi="Times New Roman"/>
          <w:szCs w:val="21"/>
          <w:lang w:bidi="ar"/>
        </w:rPr>
        <w:t xml:space="preserve"> </w:t>
      </w:r>
    </w:p>
    <w:p>
      <w:pPr>
        <w:ind w:firstLine="2070"/>
        <w:rPr>
          <w:rFonts w:ascii="Times New Roman" w:hAnsi="Times New Roman"/>
          <w:szCs w:val="21"/>
        </w:rPr>
      </w:pPr>
      <w:r>
        <w:rPr>
          <w:rFonts w:ascii="Times New Roman" w:hAnsi="Times New Roman"/>
          <w:szCs w:val="21"/>
          <w:lang w:bidi="ar"/>
        </w:rPr>
        <w:t xml:space="preserve"> </w:t>
      </w:r>
    </w:p>
    <w:p>
      <w:pPr>
        <w:ind w:firstLine="2070"/>
        <w:rPr>
          <w:rFonts w:ascii="Times New Roman" w:hAnsi="Times New Roman"/>
          <w:szCs w:val="21"/>
        </w:rPr>
      </w:pPr>
      <w:r>
        <w:rPr>
          <w:rFonts w:ascii="Times New Roman" w:hAnsi="Times New Roman"/>
          <w:szCs w:val="21"/>
          <w:lang w:bidi="ar"/>
        </w:rPr>
        <w:t xml:space="preserve"> </w:t>
      </w:r>
    </w:p>
    <w:p>
      <w:pPr>
        <w:adjustRightInd w:val="0"/>
        <w:snapToGrid w:val="0"/>
        <w:spacing w:line="360" w:lineRule="auto"/>
        <w:ind w:firstLine="1600" w:firstLineChars="500"/>
        <w:rPr>
          <w:rFonts w:ascii="Times New Roman" w:hAnsi="Times New Roman" w:eastAsia="黑体"/>
          <w:sz w:val="32"/>
          <w:szCs w:val="32"/>
        </w:rPr>
      </w:pPr>
      <w:r>
        <w:rPr>
          <w:rFonts w:hint="eastAsia" w:ascii="黑体" w:hAnsi="宋体" w:eastAsia="黑体"/>
          <w:sz w:val="32"/>
          <w:szCs w:val="32"/>
          <w:lang w:bidi="ar"/>
        </w:rPr>
        <w:t>申请人（盖章）：</w:t>
      </w:r>
      <w:r>
        <w:rPr>
          <w:rFonts w:ascii="Times New Roman" w:hAnsi="Times New Roman" w:eastAsia="黑体"/>
          <w:sz w:val="32"/>
          <w:szCs w:val="32"/>
          <w:u w:val="single"/>
          <w:lang w:bidi="ar"/>
        </w:rPr>
        <w:t xml:space="preserve"> </w:t>
      </w:r>
      <w:r>
        <w:rPr>
          <w:rFonts w:hint="eastAsia" w:ascii="Times New Roman" w:hAnsi="Times New Roman" w:eastAsia="黑体"/>
          <w:sz w:val="32"/>
          <w:szCs w:val="32"/>
          <w:u w:val="single"/>
          <w:lang w:bidi="ar"/>
        </w:rPr>
        <w:t>XX公司</w:t>
      </w:r>
      <w:r>
        <w:rPr>
          <w:rFonts w:ascii="Times New Roman" w:hAnsi="Times New Roman" w:eastAsia="黑体"/>
          <w:sz w:val="32"/>
          <w:szCs w:val="32"/>
          <w:u w:val="single"/>
          <w:lang w:bidi="ar"/>
        </w:rPr>
        <w:t xml:space="preserve">           </w:t>
      </w:r>
      <w:r>
        <w:rPr>
          <w:rFonts w:hint="eastAsia" w:ascii="Times New Roman" w:hAnsi="Times New Roman" w:eastAsia="黑体"/>
          <w:sz w:val="32"/>
          <w:szCs w:val="32"/>
          <w:lang w:bidi="ar"/>
        </w:rPr>
        <w:t xml:space="preserve"> </w:t>
      </w:r>
      <w:r>
        <w:rPr>
          <w:rFonts w:ascii="Times New Roman" w:hAnsi="Times New Roman" w:eastAsia="黑体"/>
          <w:sz w:val="32"/>
          <w:szCs w:val="32"/>
          <w:lang w:bidi="ar"/>
        </w:rPr>
        <w:t xml:space="preserve">  </w:t>
      </w:r>
      <w:r>
        <w:rPr>
          <w:rFonts w:hint="eastAsia" w:ascii="Times New Roman" w:hAnsi="Times New Roman" w:eastAsia="黑体"/>
          <w:sz w:val="32"/>
          <w:szCs w:val="32"/>
          <w:lang w:bidi="ar"/>
        </w:rPr>
        <w:t xml:space="preserve">   </w:t>
      </w:r>
      <w:r>
        <w:rPr>
          <w:rFonts w:ascii="Times New Roman" w:hAnsi="Times New Roman" w:eastAsia="黑体"/>
          <w:sz w:val="32"/>
          <w:szCs w:val="32"/>
          <w:lang w:bidi="ar"/>
        </w:rPr>
        <w:t xml:space="preserve">  </w:t>
      </w:r>
    </w:p>
    <w:p>
      <w:pPr>
        <w:adjustRightInd w:val="0"/>
        <w:snapToGrid w:val="0"/>
        <w:spacing w:line="360" w:lineRule="auto"/>
        <w:ind w:firstLine="1600" w:firstLineChars="500"/>
        <w:rPr>
          <w:rFonts w:ascii="Times New Roman" w:hAnsi="Times New Roman" w:eastAsia="黑体"/>
          <w:sz w:val="32"/>
          <w:szCs w:val="32"/>
        </w:rPr>
      </w:pPr>
      <w:r>
        <w:rPr>
          <w:rFonts w:hint="eastAsia" w:ascii="黑体" w:hAnsi="宋体" w:eastAsia="黑体"/>
          <w:sz w:val="32"/>
          <w:szCs w:val="32"/>
          <w:lang w:bidi="ar"/>
        </w:rPr>
        <w:t>项目名称：</w:t>
      </w:r>
      <w:r>
        <w:rPr>
          <w:rFonts w:hint="eastAsia" w:ascii="Times New Roman" w:hAnsi="Times New Roman" w:eastAsia="黑体"/>
          <w:sz w:val="32"/>
          <w:szCs w:val="32"/>
          <w:u w:val="single"/>
          <w:lang w:bidi="ar"/>
        </w:rPr>
        <w:t>钢铁生产及配套工程项目</w:t>
      </w:r>
      <w:r>
        <w:rPr>
          <w:rFonts w:ascii="Times New Roman" w:hAnsi="Times New Roman" w:eastAsia="黑体"/>
          <w:sz w:val="32"/>
          <w:szCs w:val="32"/>
          <w:u w:val="single"/>
          <w:lang w:bidi="ar"/>
        </w:rPr>
        <w:t xml:space="preserve">   </w:t>
      </w:r>
      <w:r>
        <w:rPr>
          <w:rFonts w:ascii="Times New Roman" w:hAnsi="Times New Roman" w:eastAsia="黑体"/>
          <w:sz w:val="32"/>
          <w:szCs w:val="32"/>
          <w:lang w:bidi="ar"/>
        </w:rPr>
        <w:t xml:space="preserve">                   </w:t>
      </w:r>
      <w:r>
        <w:rPr>
          <w:rFonts w:hint="eastAsia" w:ascii="Times New Roman" w:hAnsi="Times New Roman" w:eastAsia="黑体"/>
          <w:sz w:val="32"/>
          <w:szCs w:val="32"/>
          <w:lang w:bidi="ar"/>
        </w:rPr>
        <w:t xml:space="preserve"> </w:t>
      </w:r>
      <w:r>
        <w:rPr>
          <w:rFonts w:ascii="Times New Roman" w:hAnsi="Times New Roman" w:eastAsia="黑体"/>
          <w:sz w:val="32"/>
          <w:szCs w:val="32"/>
          <w:lang w:bidi="ar"/>
        </w:rPr>
        <w:t xml:space="preserve">     </w:t>
      </w:r>
    </w:p>
    <w:p>
      <w:pPr>
        <w:adjustRightInd w:val="0"/>
        <w:snapToGrid w:val="0"/>
        <w:spacing w:line="360" w:lineRule="auto"/>
        <w:ind w:firstLine="1600" w:firstLineChars="500"/>
        <w:rPr>
          <w:rFonts w:ascii="Times New Roman" w:hAnsi="Times New Roman" w:eastAsia="黑体"/>
          <w:sz w:val="32"/>
          <w:szCs w:val="32"/>
        </w:rPr>
      </w:pPr>
      <w:r>
        <w:rPr>
          <w:rFonts w:hint="eastAsia" w:ascii="黑体" w:hAnsi="宋体" w:eastAsia="黑体"/>
          <w:sz w:val="32"/>
          <w:szCs w:val="32"/>
          <w:lang w:bidi="ar"/>
        </w:rPr>
        <w:t>申请日期：</w:t>
      </w:r>
      <w:r>
        <w:rPr>
          <w:rFonts w:ascii="Times New Roman" w:hAnsi="Times New Roman" w:eastAsia="黑体"/>
          <w:sz w:val="32"/>
          <w:szCs w:val="32"/>
          <w:u w:val="single"/>
          <w:lang w:bidi="ar"/>
        </w:rPr>
        <w:t xml:space="preserve">  </w:t>
      </w:r>
      <w:r>
        <w:rPr>
          <w:rFonts w:hint="eastAsia" w:ascii="Times New Roman" w:hAnsi="Times New Roman" w:eastAsia="黑体"/>
          <w:sz w:val="32"/>
          <w:szCs w:val="32"/>
          <w:u w:val="single"/>
          <w:lang w:bidi="ar"/>
        </w:rPr>
        <w:t>2020年7月6日</w:t>
      </w:r>
      <w:r>
        <w:rPr>
          <w:rFonts w:ascii="Times New Roman" w:hAnsi="Times New Roman" w:eastAsia="黑体"/>
          <w:sz w:val="32"/>
          <w:szCs w:val="32"/>
          <w:u w:val="single"/>
          <w:lang w:bidi="ar"/>
        </w:rPr>
        <w:t xml:space="preserve">         </w:t>
      </w:r>
      <w:r>
        <w:rPr>
          <w:rFonts w:ascii="Times New Roman" w:hAnsi="Times New Roman" w:eastAsia="黑体"/>
          <w:sz w:val="32"/>
          <w:szCs w:val="32"/>
          <w:lang w:bidi="ar"/>
        </w:rPr>
        <w:t xml:space="preserve">                  </w:t>
      </w:r>
    </w:p>
    <w:p>
      <w:pPr>
        <w:ind w:firstLine="2070"/>
        <w:rPr>
          <w:rFonts w:ascii="Times New Roman" w:hAnsi="Times New Roman" w:eastAsia="黑体"/>
          <w:sz w:val="32"/>
          <w:szCs w:val="32"/>
        </w:rPr>
      </w:pPr>
      <w:r>
        <w:rPr>
          <w:rFonts w:ascii="Times New Roman" w:hAnsi="Times New Roman" w:eastAsia="黑体"/>
          <w:sz w:val="32"/>
          <w:szCs w:val="32"/>
          <w:lang w:bidi="ar"/>
        </w:rPr>
        <w:t xml:space="preserve"> </w:t>
      </w:r>
    </w:p>
    <w:p>
      <w:pPr>
        <w:ind w:firstLine="2070"/>
        <w:rPr>
          <w:rFonts w:ascii="Times New Roman" w:hAnsi="Times New Roman" w:eastAsia="黑体"/>
          <w:sz w:val="32"/>
          <w:szCs w:val="32"/>
        </w:rPr>
      </w:pPr>
      <w:r>
        <w:rPr>
          <w:rFonts w:ascii="Times New Roman" w:hAnsi="Times New Roman" w:eastAsia="黑体"/>
          <w:sz w:val="32"/>
          <w:szCs w:val="32"/>
          <w:lang w:bidi="ar"/>
        </w:rPr>
        <w:t xml:space="preserve"> </w:t>
      </w:r>
    </w:p>
    <w:p>
      <w:pPr>
        <w:ind w:firstLine="2070"/>
        <w:rPr>
          <w:rFonts w:ascii="Times New Roman" w:hAnsi="Times New Roman" w:eastAsia="黑体"/>
          <w:sz w:val="32"/>
          <w:szCs w:val="32"/>
        </w:rPr>
      </w:pPr>
      <w:r>
        <w:rPr>
          <w:rFonts w:ascii="Times New Roman" w:hAnsi="Times New Roman" w:eastAsia="黑体"/>
          <w:sz w:val="32"/>
          <w:szCs w:val="32"/>
          <w:lang w:bidi="ar"/>
        </w:rPr>
        <w:t xml:space="preserve"> </w:t>
      </w:r>
    </w:p>
    <w:p>
      <w:pPr>
        <w:jc w:val="center"/>
        <w:rPr>
          <w:rFonts w:ascii="黑体" w:hAnsi="宋体" w:eastAsia="黑体"/>
          <w:sz w:val="32"/>
          <w:szCs w:val="32"/>
          <w:lang w:bidi="ar"/>
        </w:rPr>
      </w:pPr>
      <w:r>
        <w:rPr>
          <w:rFonts w:hint="eastAsia" w:ascii="黑体" w:hAnsi="宋体" w:eastAsia="黑体"/>
          <w:sz w:val="32"/>
          <w:szCs w:val="32"/>
          <w:lang w:bidi="ar"/>
        </w:rPr>
        <w:t>中华人民共和国水利部监制</w:t>
      </w:r>
    </w:p>
    <w:p>
      <w:pPr>
        <w:jc w:val="center"/>
        <w:rPr>
          <w:rFonts w:ascii="黑体" w:hAnsi="宋体" w:eastAsia="黑体"/>
          <w:sz w:val="32"/>
          <w:szCs w:val="32"/>
          <w:lang w:bidi="ar"/>
        </w:rPr>
      </w:pPr>
    </w:p>
    <w:p>
      <w:pPr>
        <w:jc w:val="center"/>
        <w:rPr>
          <w:rFonts w:ascii="Times New Roman" w:hAnsi="Times New Roman"/>
          <w:szCs w:val="21"/>
        </w:rPr>
      </w:pPr>
    </w:p>
    <w:tbl>
      <w:tblPr>
        <w:tblStyle w:val="4"/>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575"/>
        <w:gridCol w:w="1284"/>
        <w:gridCol w:w="1074"/>
        <w:gridCol w:w="788"/>
        <w:gridCol w:w="682"/>
        <w:gridCol w:w="325"/>
        <w:gridCol w:w="610"/>
        <w:gridCol w:w="2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申请人</w:t>
            </w:r>
            <w:r>
              <w:rPr>
                <w:rFonts w:hint="eastAsia" w:ascii="Times New Roman" w:hAnsi="Times New Roman"/>
              </w:rPr>
              <w:t>基本情况</w:t>
            </w:r>
          </w:p>
        </w:tc>
        <w:tc>
          <w:tcPr>
            <w:tcW w:w="1575" w:type="dxa"/>
            <w:vAlign w:val="center"/>
          </w:tcPr>
          <w:p>
            <w:pPr>
              <w:adjustRightInd w:val="0"/>
              <w:snapToGrid w:val="0"/>
              <w:jc w:val="center"/>
              <w:rPr>
                <w:rFonts w:ascii="Times New Roman" w:hAnsi="Times New Roman"/>
              </w:rPr>
            </w:pPr>
            <w:r>
              <w:rPr>
                <w:rFonts w:ascii="Times New Roman" w:hAnsi="Times New Roman"/>
              </w:rPr>
              <w:t>统一社会信用代码</w:t>
            </w:r>
            <w:r>
              <w:rPr>
                <w:rFonts w:hint="eastAsia" w:ascii="Times New Roman" w:hAnsi="Times New Roman"/>
              </w:rPr>
              <w:t>（身份证号码）</w:t>
            </w:r>
          </w:p>
        </w:tc>
        <w:tc>
          <w:tcPr>
            <w:tcW w:w="2358" w:type="dxa"/>
            <w:gridSpan w:val="2"/>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XXXXXXXXXXXXXXXXXX</w:t>
            </w:r>
          </w:p>
          <w:p>
            <w:pPr>
              <w:adjustRightInd w:val="0"/>
              <w:snapToGrid w:val="0"/>
              <w:jc w:val="center"/>
              <w:rPr>
                <w:rFonts w:ascii="Times New Roman" w:hAnsi="Times New Roman"/>
                <w:szCs w:val="21"/>
              </w:rPr>
            </w:pPr>
            <w:r>
              <w:rPr>
                <w:rFonts w:hint="eastAsia" w:ascii="Times New Roman" w:hAnsi="Times New Roman"/>
                <w:szCs w:val="21"/>
              </w:rPr>
              <w:t>（18位）</w:t>
            </w:r>
          </w:p>
        </w:tc>
        <w:tc>
          <w:tcPr>
            <w:tcW w:w="1795" w:type="dxa"/>
            <w:gridSpan w:val="3"/>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法定代表人</w:t>
            </w:r>
          </w:p>
        </w:tc>
        <w:tc>
          <w:tcPr>
            <w:tcW w:w="2541" w:type="dxa"/>
            <w:gridSpan w:val="3"/>
            <w:tcBorders>
              <w:bottom w:val="single" w:color="auto" w:sz="4" w:space="0"/>
            </w:tcBorders>
            <w:vAlign w:val="center"/>
          </w:tcPr>
          <w:p>
            <w:pPr>
              <w:adjustRightInd w:val="0"/>
              <w:snapToGrid w:val="0"/>
              <w:jc w:val="center"/>
              <w:rPr>
                <w:rFonts w:ascii="Times New Roman" w:hAnsi="Times New Roman"/>
              </w:rPr>
            </w:pPr>
            <w:r>
              <w:rPr>
                <w:rFonts w:hint="eastAsia" w:ascii="Times New Roman" w:hAnsi="Times New Roman"/>
                <w:szCs w:val="21"/>
              </w:rPr>
              <w:t>张三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住所（住址）</w:t>
            </w:r>
          </w:p>
        </w:tc>
        <w:tc>
          <w:tcPr>
            <w:tcW w:w="2358" w:type="dxa"/>
            <w:gridSpan w:val="2"/>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szCs w:val="21"/>
              </w:rPr>
            </w:pPr>
            <w:r>
              <w:rPr>
                <w:rFonts w:hint="eastAsia" w:ascii="Times New Roman" w:hAnsi="Times New Roman"/>
                <w:szCs w:val="21"/>
              </w:rPr>
              <w:t>XX省XX市XX县XX街道XX路XX号</w:t>
            </w:r>
          </w:p>
        </w:tc>
        <w:tc>
          <w:tcPr>
            <w:tcW w:w="1795" w:type="dxa"/>
            <w:gridSpan w:val="3"/>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邮    编</w:t>
            </w:r>
          </w:p>
        </w:tc>
        <w:tc>
          <w:tcPr>
            <w:tcW w:w="2541" w:type="dxa"/>
            <w:gridSpan w:val="3"/>
            <w:tcBorders>
              <w:bottom w:val="single" w:color="auto" w:sz="4" w:space="0"/>
            </w:tcBorders>
            <w:vAlign w:val="center"/>
          </w:tcPr>
          <w:p>
            <w:pPr>
              <w:adjustRightInd w:val="0"/>
              <w:snapToGrid w:val="0"/>
              <w:jc w:val="center"/>
              <w:rPr>
                <w:rFonts w:ascii="Times New Roman" w:hAnsi="Times New Roman"/>
              </w:rPr>
            </w:pPr>
            <w:r>
              <w:rPr>
                <w:rFonts w:hint="eastAsia" w:ascii="Times New Roman" w:hAnsi="Times New Roman"/>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生产经营场所地址</w:t>
            </w:r>
          </w:p>
        </w:tc>
        <w:tc>
          <w:tcPr>
            <w:tcW w:w="6694" w:type="dxa"/>
            <w:gridSpan w:val="8"/>
            <w:tcBorders>
              <w:bottom w:val="single" w:color="auto" w:sz="4" w:space="0"/>
            </w:tcBorders>
            <w:tcMar>
              <w:top w:w="0" w:type="dxa"/>
              <w:left w:w="108" w:type="dxa"/>
              <w:bottom w:w="0" w:type="dxa"/>
              <w:right w:w="108" w:type="dxa"/>
            </w:tcMar>
            <w:vAlign w:val="center"/>
          </w:tcPr>
          <w:p>
            <w:pPr>
              <w:adjustRightInd w:val="0"/>
              <w:snapToGrid w:val="0"/>
              <w:jc w:val="left"/>
              <w:rPr>
                <w:rFonts w:ascii="Times New Roman" w:hAnsi="Times New Roman"/>
              </w:rPr>
            </w:pPr>
            <w:r>
              <w:rPr>
                <w:rFonts w:hint="eastAsia" w:ascii="Times New Roman" w:hAnsi="Times New Roman"/>
                <w:szCs w:val="21"/>
              </w:rPr>
              <w:t>XX省XX市XX县XX街道XX路XX号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Align w:val="center"/>
          </w:tcPr>
          <w:p>
            <w:pPr>
              <w:adjustRightInd w:val="0"/>
              <w:snapToGrid w:val="0"/>
              <w:jc w:val="center"/>
              <w:rPr>
                <w:rFonts w:ascii="Times New Roman" w:hAnsi="Times New Roman"/>
              </w:rPr>
            </w:pPr>
            <w:r>
              <w:rPr>
                <w:rFonts w:ascii="Times New Roman" w:hAnsi="Times New Roman"/>
              </w:rPr>
              <w:t>行业类别</w:t>
            </w: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szCs w:val="21"/>
              </w:rPr>
              <w:t>黑色金属冶炼和压延加工业</w:t>
            </w:r>
          </w:p>
        </w:tc>
        <w:tc>
          <w:tcPr>
            <w:tcW w:w="1795" w:type="dxa"/>
            <w:gridSpan w:val="3"/>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用水管理部门</w:t>
            </w:r>
          </w:p>
        </w:tc>
        <w:tc>
          <w:tcPr>
            <w:tcW w:w="2541" w:type="dxa"/>
            <w:gridSpan w:val="3"/>
            <w:vAlign w:val="center"/>
          </w:tcPr>
          <w:p>
            <w:pPr>
              <w:adjustRightInd w:val="0"/>
              <w:snapToGrid w:val="0"/>
              <w:jc w:val="center"/>
              <w:rPr>
                <w:rFonts w:ascii="Times New Roman" w:hAnsi="Times New Roman"/>
              </w:rPr>
            </w:pPr>
            <w:r>
              <w:rPr>
                <w:rFonts w:hint="eastAsia" w:ascii="Times New Roman" w:hAnsi="Times New Roman"/>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联系人</w:t>
            </w: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李四</w:t>
            </w:r>
          </w:p>
        </w:tc>
        <w:tc>
          <w:tcPr>
            <w:tcW w:w="1795" w:type="dxa"/>
            <w:gridSpan w:val="3"/>
            <w:tcMar>
              <w:top w:w="0" w:type="dxa"/>
              <w:left w:w="108" w:type="dxa"/>
              <w:bottom w:w="0" w:type="dxa"/>
              <w:right w:w="108" w:type="dxa"/>
            </w:tcMar>
            <w:vAlign w:val="center"/>
          </w:tcPr>
          <w:p>
            <w:pPr>
              <w:adjustRightInd w:val="0"/>
              <w:snapToGrid w:val="0"/>
              <w:jc w:val="center"/>
              <w:rPr>
                <w:rFonts w:ascii="Times New Roman" w:hAnsi="Times New Roman"/>
                <w:color w:val="000000"/>
              </w:rPr>
            </w:pPr>
            <w:r>
              <w:rPr>
                <w:rFonts w:hint="eastAsia" w:ascii="Times New Roman" w:hAnsi="Times New Roman"/>
              </w:rPr>
              <w:t>联系人</w:t>
            </w:r>
            <w:r>
              <w:rPr>
                <w:rFonts w:ascii="Times New Roman" w:hAnsi="Times New Roman"/>
              </w:rPr>
              <w:t>手机号码</w:t>
            </w:r>
          </w:p>
        </w:tc>
        <w:tc>
          <w:tcPr>
            <w:tcW w:w="2541" w:type="dxa"/>
            <w:gridSpan w:val="3"/>
            <w:vAlign w:val="center"/>
          </w:tcPr>
          <w:p>
            <w:pPr>
              <w:adjustRightInd w:val="0"/>
              <w:snapToGrid w:val="0"/>
              <w:jc w:val="center"/>
              <w:rPr>
                <w:rFonts w:ascii="Times New Roman" w:hAnsi="Times New Roman"/>
              </w:rPr>
            </w:pPr>
            <w:r>
              <w:rPr>
                <w:rFonts w:hint="eastAsia" w:ascii="Times New Roman" w:hAnsi="Times New Roman"/>
                <w:szCs w:val="21"/>
              </w:rPr>
              <w:t>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Merge w:val="restart"/>
            <w:vAlign w:val="center"/>
          </w:tcPr>
          <w:p>
            <w:pPr>
              <w:adjustRightInd w:val="0"/>
              <w:snapToGrid w:val="0"/>
              <w:jc w:val="center"/>
              <w:rPr>
                <w:rFonts w:ascii="Times New Roman" w:hAnsi="Times New Roman"/>
              </w:rPr>
            </w:pPr>
            <w:r>
              <w:rPr>
                <w:rFonts w:hint="eastAsia" w:ascii="Times New Roman" w:hAnsi="Times New Roman"/>
              </w:rPr>
              <w:t>共同申请人1</w:t>
            </w: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单位名称（个人姓名）</w:t>
            </w:r>
          </w:p>
        </w:tc>
        <w:tc>
          <w:tcPr>
            <w:tcW w:w="1795" w:type="dxa"/>
            <w:gridSpan w:val="3"/>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XX公司</w:t>
            </w:r>
          </w:p>
        </w:tc>
        <w:tc>
          <w:tcPr>
            <w:tcW w:w="825"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份额</w:t>
            </w:r>
          </w:p>
        </w:tc>
        <w:tc>
          <w:tcPr>
            <w:tcW w:w="1716" w:type="dxa"/>
            <w:tcMar>
              <w:top w:w="0" w:type="dxa"/>
              <w:left w:w="108" w:type="dxa"/>
              <w:bottom w:w="0" w:type="dxa"/>
              <w:right w:w="108" w:type="dxa"/>
            </w:tcMar>
            <w:vAlign w:val="center"/>
          </w:tcPr>
          <w:p>
            <w:pPr>
              <w:adjustRightInd w:val="0"/>
              <w:snapToGrid w:val="0"/>
              <w:jc w:val="right"/>
              <w:rPr>
                <w:rFonts w:ascii="Times New Roman" w:hAnsi="Times New Roman"/>
              </w:rPr>
            </w:pPr>
            <w:r>
              <w:rPr>
                <w:rFonts w:hint="eastAsia" w:ascii="Times New Roman" w:hAnsi="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Merge w:val="continue"/>
            <w:vAlign w:val="center"/>
          </w:tcPr>
          <w:p>
            <w:pPr>
              <w:adjustRightInd w:val="0"/>
              <w:snapToGrid w:val="0"/>
              <w:jc w:val="center"/>
              <w:rPr>
                <w:rFonts w:ascii="Times New Roman" w:hAnsi="Times New Roman"/>
              </w:rPr>
            </w:pP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统一社会信用代码</w:t>
            </w:r>
          </w:p>
          <w:p>
            <w:pPr>
              <w:adjustRightInd w:val="0"/>
              <w:snapToGrid w:val="0"/>
              <w:jc w:val="center"/>
              <w:rPr>
                <w:rFonts w:ascii="Times New Roman" w:hAnsi="Times New Roman"/>
              </w:rPr>
            </w:pPr>
            <w:r>
              <w:rPr>
                <w:rFonts w:hint="eastAsia" w:ascii="Times New Roman" w:hAnsi="Times New Roman"/>
              </w:rPr>
              <w:t>（身份证号码）</w:t>
            </w:r>
          </w:p>
        </w:tc>
        <w:tc>
          <w:tcPr>
            <w:tcW w:w="4336" w:type="dxa"/>
            <w:gridSpan w:val="6"/>
            <w:tcMar>
              <w:top w:w="0" w:type="dxa"/>
              <w:left w:w="108" w:type="dxa"/>
              <w:bottom w:w="0" w:type="dxa"/>
              <w:right w:w="108" w:type="dxa"/>
            </w:tcMar>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XXXXXXXXXXXXXXXXXX</w:t>
            </w:r>
          </w:p>
          <w:p>
            <w:pPr>
              <w:adjustRightInd w:val="0"/>
              <w:snapToGrid w:val="0"/>
              <w:jc w:val="center"/>
              <w:rPr>
                <w:rFonts w:ascii="Times New Roman" w:hAnsi="Times New Roman"/>
              </w:rPr>
            </w:pPr>
            <w:r>
              <w:rPr>
                <w:rFonts w:hint="eastAsia" w:ascii="Times New Roman" w:hAnsi="Times New Roman"/>
                <w:szCs w:val="21"/>
              </w:rPr>
              <w:t>（18位）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共同申请人n</w:t>
            </w: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单位名称（个人姓名）</w:t>
            </w:r>
          </w:p>
        </w:tc>
        <w:tc>
          <w:tcPr>
            <w:tcW w:w="1795" w:type="dxa"/>
            <w:gridSpan w:val="3"/>
            <w:tcMar>
              <w:top w:w="0" w:type="dxa"/>
              <w:left w:w="108" w:type="dxa"/>
              <w:bottom w:w="0" w:type="dxa"/>
              <w:right w:w="108" w:type="dxa"/>
            </w:tcMar>
            <w:vAlign w:val="center"/>
          </w:tcPr>
          <w:p>
            <w:pPr>
              <w:adjustRightInd w:val="0"/>
              <w:snapToGrid w:val="0"/>
              <w:jc w:val="center"/>
              <w:rPr>
                <w:rFonts w:ascii="Times New Roman" w:hAnsi="Times New Roman"/>
              </w:rPr>
            </w:pPr>
          </w:p>
        </w:tc>
        <w:tc>
          <w:tcPr>
            <w:tcW w:w="825"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份额</w:t>
            </w:r>
          </w:p>
        </w:tc>
        <w:tc>
          <w:tcPr>
            <w:tcW w:w="1716" w:type="dxa"/>
            <w:tcMar>
              <w:top w:w="0" w:type="dxa"/>
              <w:left w:w="108" w:type="dxa"/>
              <w:bottom w:w="0" w:type="dxa"/>
              <w:right w:w="108" w:type="dxa"/>
            </w:tcMar>
            <w:vAlign w:val="center"/>
          </w:tcPr>
          <w:p>
            <w:pPr>
              <w:adjustRightInd w:val="0"/>
              <w:snapToGrid w:val="0"/>
              <w:jc w:val="right"/>
              <w:rPr>
                <w:rFonts w:ascii="Times New Roman" w:hAnsi="Times New Roman"/>
              </w:rPr>
            </w:pP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235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统一社会信用代码</w:t>
            </w:r>
          </w:p>
          <w:p>
            <w:pPr>
              <w:adjustRightInd w:val="0"/>
              <w:snapToGrid w:val="0"/>
              <w:jc w:val="center"/>
              <w:rPr>
                <w:rFonts w:ascii="Times New Roman" w:hAnsi="Times New Roman"/>
              </w:rPr>
            </w:pPr>
            <w:r>
              <w:rPr>
                <w:rFonts w:hint="eastAsia" w:ascii="Times New Roman" w:hAnsi="Times New Roman"/>
              </w:rPr>
              <w:t>（身份证号码）</w:t>
            </w:r>
          </w:p>
        </w:tc>
        <w:tc>
          <w:tcPr>
            <w:tcW w:w="4336" w:type="dxa"/>
            <w:gridSpan w:val="6"/>
            <w:tcMar>
              <w:top w:w="0" w:type="dxa"/>
              <w:left w:w="108" w:type="dxa"/>
              <w:bottom w:w="0" w:type="dxa"/>
              <w:right w:w="108" w:type="dxa"/>
            </w:tcMar>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项目基本情况</w:t>
            </w:r>
          </w:p>
        </w:tc>
        <w:tc>
          <w:tcPr>
            <w:tcW w:w="1575" w:type="dxa"/>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建设项目名称</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szCs w:val="21"/>
              </w:rPr>
              <w:t>钢铁生产及配套工程建设项目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rPr>
              <w:t>建设项目性质</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rPr>
              <w:t>☑新建    □改建    □扩建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5" w:type="dxa"/>
            <w:tcMar>
              <w:top w:w="0" w:type="dxa"/>
              <w:left w:w="108" w:type="dxa"/>
              <w:bottom w:w="0" w:type="dxa"/>
              <w:right w:w="108" w:type="dxa"/>
            </w:tcMar>
            <w:vAlign w:val="center"/>
          </w:tcPr>
          <w:p>
            <w:pPr>
              <w:adjustRightInd w:val="0"/>
              <w:snapToGrid w:val="0"/>
              <w:jc w:val="center"/>
            </w:pPr>
            <w:r>
              <w:rPr>
                <w:rFonts w:hint="eastAsia"/>
              </w:rPr>
              <w:t>项目概况</w:t>
            </w:r>
          </w:p>
        </w:tc>
        <w:tc>
          <w:tcPr>
            <w:tcW w:w="6694" w:type="dxa"/>
            <w:gridSpan w:val="8"/>
            <w:tcMar>
              <w:top w:w="0" w:type="dxa"/>
              <w:left w:w="108" w:type="dxa"/>
              <w:bottom w:w="0" w:type="dxa"/>
              <w:right w:w="108" w:type="dxa"/>
            </w:tcMar>
            <w:vAlign w:val="center"/>
          </w:tcPr>
          <w:p>
            <w:pPr>
              <w:adjustRightInd w:val="0"/>
              <w:snapToGrid w:val="0"/>
              <w:jc w:val="left"/>
            </w:pPr>
            <w:r>
              <w:rPr>
                <w:rFonts w:hint="eastAsia" w:ascii="Times New Roman" w:hAnsi="Times New Roman"/>
                <w:szCs w:val="21"/>
              </w:rPr>
              <w:t>XX公司钢铁生产及配套工程建设项目由XX省发展改革委审批，主要产品为热轧中宽带钢、螺纹钢、圆钢等，年设计生产规模80万吨,计划投产时间2021年。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bCs/>
              </w:rPr>
              <w:t>年总取水量</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szCs w:val="21"/>
              </w:rPr>
              <w:t>1100.0万立方米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水源1</w:t>
            </w:r>
          </w:p>
        </w:tc>
        <w:tc>
          <w:tcPr>
            <w:tcW w:w="1575" w:type="dxa"/>
            <w:vAlign w:val="center"/>
          </w:tcPr>
          <w:p>
            <w:pPr>
              <w:adjustRightInd w:val="0"/>
              <w:snapToGrid w:val="0"/>
              <w:jc w:val="center"/>
              <w:rPr>
                <w:rFonts w:ascii="Times New Roman" w:hAnsi="Times New Roman"/>
              </w:rPr>
            </w:pPr>
            <w:r>
              <w:rPr>
                <w:rFonts w:hint="eastAsia" w:ascii="Times New Roman" w:hAnsi="Times New Roman"/>
                <w:bCs/>
              </w:rPr>
              <w:t>水源类型</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bCs/>
              </w:rPr>
              <w:t>☑</w:t>
            </w:r>
            <w:r>
              <w:rPr>
                <w:rFonts w:hint="eastAsia" w:ascii="Times New Roman" w:hAnsi="Times New Roman"/>
                <w:bCs/>
              </w:rPr>
              <w:t xml:space="preserve">地表水       </w:t>
            </w:r>
            <w:r>
              <w:rPr>
                <w:rFonts w:hint="eastAsia" w:ascii="宋体" w:hAnsi="宋体"/>
                <w:bCs/>
              </w:rPr>
              <w:t>□</w:t>
            </w:r>
            <w:r>
              <w:rPr>
                <w:rFonts w:hint="eastAsia" w:ascii="Times New Roman" w:hAnsi="Times New Roman"/>
                <w:bCs/>
              </w:rPr>
              <w:t>地下水（</w:t>
            </w:r>
            <w:r>
              <w:rPr>
                <w:rFonts w:hint="eastAsia" w:ascii="宋体" w:hAnsi="宋体"/>
                <w:bCs/>
              </w:rPr>
              <w:t>□</w:t>
            </w:r>
            <w:r>
              <w:rPr>
                <w:rFonts w:hint="eastAsia" w:ascii="Times New Roman" w:hAnsi="Times New Roman"/>
                <w:bCs/>
              </w:rPr>
              <w:t xml:space="preserve">矿泉水  </w:t>
            </w:r>
            <w:r>
              <w:rPr>
                <w:rFonts w:hint="eastAsia" w:ascii="宋体" w:hAnsi="宋体"/>
                <w:bCs/>
              </w:rPr>
              <w:t>□</w:t>
            </w:r>
            <w:r>
              <w:rPr>
                <w:rFonts w:hint="eastAsia" w:ascii="Times New Roman" w:hAnsi="Times New Roman"/>
                <w:bCs/>
              </w:rPr>
              <w:t xml:space="preserve">地热水）   </w:t>
            </w:r>
            <w:r>
              <w:rPr>
                <w:rFonts w:hint="eastAsia" w:ascii="宋体" w:hAnsi="宋体"/>
                <w:bCs/>
              </w:rPr>
              <w:t>□</w:t>
            </w:r>
            <w:r>
              <w:rPr>
                <w:rFonts w:hint="eastAsia" w:ascii="Times New Roman" w:hAnsi="Times New Roman"/>
                <w:bCs/>
              </w:rPr>
              <w:t>其他</w:t>
            </w:r>
            <w:r>
              <w:rPr>
                <w:rFonts w:hint="eastAsia" w:ascii="Times New Roman" w:hAnsi="Times New Roman"/>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取水地点</w:t>
            </w:r>
          </w:p>
        </w:tc>
        <w:tc>
          <w:tcPr>
            <w:tcW w:w="6694" w:type="dxa"/>
            <w:gridSpan w:val="8"/>
            <w:tcMar>
              <w:top w:w="0" w:type="dxa"/>
              <w:left w:w="108" w:type="dxa"/>
              <w:bottom w:w="0" w:type="dxa"/>
              <w:right w:w="108" w:type="dxa"/>
            </w:tcMar>
            <w:vAlign w:val="center"/>
          </w:tcPr>
          <w:p>
            <w:pPr>
              <w:adjustRightInd w:val="0"/>
              <w:snapToGrid w:val="0"/>
              <w:jc w:val="left"/>
              <w:rPr>
                <w:rFonts w:ascii="宋体" w:hAnsi="宋体"/>
                <w:bCs/>
              </w:rPr>
            </w:pPr>
            <w:r>
              <w:rPr>
                <w:rFonts w:hint="eastAsia" w:ascii="Times New Roman" w:hAnsi="Times New Roman"/>
                <w:szCs w:val="21"/>
              </w:rPr>
              <w:t>XX省XX市XX县XX乡XX村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取水口位置</w:t>
            </w:r>
          </w:p>
        </w:tc>
        <w:tc>
          <w:tcPr>
            <w:tcW w:w="6694" w:type="dxa"/>
            <w:gridSpan w:val="8"/>
            <w:tcMar>
              <w:top w:w="0" w:type="dxa"/>
              <w:left w:w="108" w:type="dxa"/>
              <w:bottom w:w="0" w:type="dxa"/>
              <w:right w:w="108" w:type="dxa"/>
            </w:tcMar>
            <w:vAlign w:val="center"/>
          </w:tcPr>
          <w:p>
            <w:pPr>
              <w:jc w:val="left"/>
              <w:rPr>
                <w:rFonts w:ascii="宋体" w:hAnsi="宋体"/>
                <w:bCs/>
                <w:color w:val="FF0000"/>
              </w:rPr>
            </w:pPr>
            <w:r>
              <w:rPr>
                <w:rFonts w:hint="eastAsia" w:ascii="Times New Roman" w:hAnsi="Times New Roman"/>
                <w:szCs w:val="21"/>
              </w:rPr>
              <w:t>XXX河XX</w:t>
            </w:r>
            <w:r>
              <w:rPr>
                <w:rFonts w:hint="eastAsia" w:ascii="宋体" w:hAnsi="宋体" w:cs="宋体"/>
                <w:kern w:val="0"/>
                <w:sz w:val="24"/>
              </w:rPr>
              <w:t>河</w:t>
            </w:r>
            <w:r>
              <w:rPr>
                <w:rFonts w:hint="eastAsia" w:ascii="Times New Roman" w:hAnsi="Times New Roman"/>
                <w:szCs w:val="21"/>
              </w:rPr>
              <w:t>XX</w:t>
            </w:r>
            <w:r>
              <w:rPr>
                <w:rFonts w:hint="eastAsia" w:ascii="宋体" w:hAnsi="宋体" w:cs="宋体"/>
                <w:kern w:val="0"/>
                <w:sz w:val="24"/>
              </w:rPr>
              <w:t>桥下游左岸100米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年取水量</w:t>
            </w:r>
          </w:p>
        </w:tc>
        <w:tc>
          <w:tcPr>
            <w:tcW w:w="6694" w:type="dxa"/>
            <w:gridSpan w:val="8"/>
            <w:tcMar>
              <w:top w:w="0" w:type="dxa"/>
              <w:left w:w="108" w:type="dxa"/>
              <w:bottom w:w="0" w:type="dxa"/>
              <w:right w:w="108" w:type="dxa"/>
            </w:tcMar>
            <w:vAlign w:val="center"/>
          </w:tcPr>
          <w:p>
            <w:pPr>
              <w:jc w:val="center"/>
              <w:rPr>
                <w:rFonts w:ascii="Times New Roman" w:hAnsi="Times New Roman"/>
              </w:rPr>
            </w:pPr>
            <w:r>
              <w:rPr>
                <w:rFonts w:hint="eastAsia" w:ascii="宋体" w:hAnsi="宋体"/>
                <w:szCs w:val="21"/>
              </w:rPr>
              <w:t>800</w:t>
            </w:r>
            <w:r>
              <w:rPr>
                <w:rFonts w:hint="eastAsia" w:ascii="Times New Roman" w:hAnsi="Times New Roman"/>
                <w:szCs w:val="21"/>
              </w:rPr>
              <w:t>.0万立方米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取水工程（设施）类型（可多选）</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 xml:space="preserve">□闸 □坝  □渠道 □人工河道 □虹吸管 ☑水泵 □水井 □水电站 </w:t>
            </w:r>
          </w:p>
          <w:p>
            <w:pPr>
              <w:adjustRightInd w:val="0"/>
              <w:snapToGrid w:val="0"/>
              <w:rPr>
                <w:rFonts w:ascii="宋体" w:hAnsi="宋体" w:cs="宋体"/>
                <w:bCs/>
              </w:rPr>
            </w:pPr>
            <w:r>
              <w:rPr>
                <w:rFonts w:hint="eastAsia" w:ascii="宋体" w:hAnsi="宋体" w:cs="宋体"/>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bCs/>
              </w:rPr>
            </w:pPr>
            <w:r>
              <w:rPr>
                <w:rFonts w:hint="eastAsia" w:ascii="Times New Roman" w:hAnsi="Times New Roman"/>
                <w:bCs/>
              </w:rPr>
              <w:t>水源2</w:t>
            </w:r>
          </w:p>
        </w:tc>
        <w:tc>
          <w:tcPr>
            <w:tcW w:w="1575" w:type="dxa"/>
            <w:vAlign w:val="center"/>
          </w:tcPr>
          <w:p>
            <w:pPr>
              <w:adjustRightInd w:val="0"/>
              <w:snapToGrid w:val="0"/>
              <w:jc w:val="center"/>
              <w:rPr>
                <w:rFonts w:ascii="Times New Roman" w:hAnsi="Times New Roman"/>
              </w:rPr>
            </w:pPr>
            <w:r>
              <w:rPr>
                <w:rFonts w:hint="eastAsia" w:ascii="Times New Roman" w:hAnsi="Times New Roman"/>
                <w:bCs/>
              </w:rPr>
              <w:t>水源类型</w:t>
            </w:r>
          </w:p>
        </w:tc>
        <w:tc>
          <w:tcPr>
            <w:tcW w:w="6694" w:type="dxa"/>
            <w:gridSpan w:val="8"/>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bCs/>
              </w:rPr>
              <w:t>□</w:t>
            </w:r>
            <w:r>
              <w:rPr>
                <w:rFonts w:hint="eastAsia" w:ascii="Times New Roman" w:hAnsi="Times New Roman"/>
                <w:bCs/>
              </w:rPr>
              <w:t xml:space="preserve">地表水       </w:t>
            </w:r>
            <w:r>
              <w:rPr>
                <w:rFonts w:hint="eastAsia" w:ascii="宋体" w:hAnsi="宋体"/>
                <w:bCs/>
              </w:rPr>
              <w:t>☑</w:t>
            </w:r>
            <w:r>
              <w:rPr>
                <w:rFonts w:hint="eastAsia" w:ascii="Times New Roman" w:hAnsi="Times New Roman"/>
                <w:bCs/>
              </w:rPr>
              <w:t>地下水（</w:t>
            </w:r>
            <w:r>
              <w:rPr>
                <w:rFonts w:hint="eastAsia" w:ascii="宋体" w:hAnsi="宋体"/>
                <w:bCs/>
              </w:rPr>
              <w:t>□</w:t>
            </w:r>
            <w:r>
              <w:rPr>
                <w:rFonts w:hint="eastAsia" w:ascii="Times New Roman" w:hAnsi="Times New Roman"/>
                <w:bCs/>
              </w:rPr>
              <w:t xml:space="preserve">矿泉水  </w:t>
            </w:r>
            <w:r>
              <w:rPr>
                <w:rFonts w:hint="eastAsia" w:ascii="宋体" w:hAnsi="宋体"/>
                <w:bCs/>
              </w:rPr>
              <w:t>□</w:t>
            </w:r>
            <w:r>
              <w:rPr>
                <w:rFonts w:hint="eastAsia" w:ascii="Times New Roman" w:hAnsi="Times New Roman"/>
                <w:bCs/>
              </w:rPr>
              <w:t xml:space="preserve">地热水）   </w:t>
            </w:r>
            <w:r>
              <w:rPr>
                <w:rFonts w:hint="eastAsia" w:ascii="宋体" w:hAnsi="宋体"/>
                <w:bCs/>
              </w:rPr>
              <w:t>□</w:t>
            </w:r>
            <w:r>
              <w:rPr>
                <w:rFonts w:hint="eastAsia" w:ascii="Times New Roman" w:hAnsi="Times New Roman"/>
                <w:bCs/>
              </w:rPr>
              <w:t>其他</w:t>
            </w:r>
            <w:r>
              <w:rPr>
                <w:rFonts w:hint="eastAsia" w:ascii="Times New Roman" w:hAnsi="Times New Roman"/>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取水地点</w:t>
            </w:r>
          </w:p>
        </w:tc>
        <w:tc>
          <w:tcPr>
            <w:tcW w:w="6694" w:type="dxa"/>
            <w:gridSpan w:val="8"/>
            <w:tcMar>
              <w:top w:w="0" w:type="dxa"/>
              <w:left w:w="108" w:type="dxa"/>
              <w:bottom w:w="0" w:type="dxa"/>
              <w:right w:w="108" w:type="dxa"/>
            </w:tcMar>
            <w:vAlign w:val="center"/>
          </w:tcPr>
          <w:p>
            <w:pPr>
              <w:adjustRightInd w:val="0"/>
              <w:snapToGrid w:val="0"/>
              <w:jc w:val="left"/>
              <w:rPr>
                <w:rFonts w:ascii="宋体" w:hAnsi="宋体"/>
                <w:bCs/>
              </w:rPr>
            </w:pPr>
            <w:r>
              <w:rPr>
                <w:rFonts w:hint="eastAsia" w:ascii="Times New Roman" w:hAnsi="Times New Roman"/>
                <w:szCs w:val="21"/>
              </w:rPr>
              <w:t>XX省XX市XX县XX乡XX村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取水口位置</w:t>
            </w:r>
          </w:p>
        </w:tc>
        <w:tc>
          <w:tcPr>
            <w:tcW w:w="6694" w:type="dxa"/>
            <w:gridSpan w:val="8"/>
            <w:tcMar>
              <w:top w:w="0" w:type="dxa"/>
              <w:left w:w="108" w:type="dxa"/>
              <w:bottom w:w="0" w:type="dxa"/>
              <w:right w:w="108" w:type="dxa"/>
            </w:tcMar>
            <w:vAlign w:val="center"/>
          </w:tcPr>
          <w:p>
            <w:pPr>
              <w:jc w:val="left"/>
              <w:rPr>
                <w:rFonts w:ascii="宋体" w:hAnsi="宋体"/>
                <w:bCs/>
                <w:color w:val="FF0000"/>
              </w:rPr>
            </w:pPr>
            <w:r>
              <w:rPr>
                <w:rFonts w:hint="eastAsia" w:ascii="宋体" w:hAnsi="宋体"/>
                <w:szCs w:val="21"/>
              </w:rPr>
              <w:t>XXX地下水水源地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bCs/>
              </w:rPr>
            </w:pPr>
            <w:r>
              <w:rPr>
                <w:rFonts w:hint="eastAsia" w:ascii="Times New Roman" w:hAnsi="Times New Roman"/>
                <w:bCs/>
              </w:rPr>
              <w:t>年取水量</w:t>
            </w:r>
          </w:p>
        </w:tc>
        <w:tc>
          <w:tcPr>
            <w:tcW w:w="6694" w:type="dxa"/>
            <w:gridSpan w:val="8"/>
            <w:tcMar>
              <w:top w:w="0" w:type="dxa"/>
              <w:left w:w="108" w:type="dxa"/>
              <w:bottom w:w="0" w:type="dxa"/>
              <w:right w:w="108" w:type="dxa"/>
            </w:tcMar>
            <w:vAlign w:val="center"/>
          </w:tcPr>
          <w:p>
            <w:pPr>
              <w:jc w:val="center"/>
              <w:rPr>
                <w:rFonts w:ascii="Times New Roman" w:hAnsi="Times New Roman"/>
              </w:rPr>
            </w:pPr>
            <w:r>
              <w:rPr>
                <w:rFonts w:hint="eastAsia" w:ascii="宋体" w:hAnsi="宋体"/>
                <w:szCs w:val="21"/>
              </w:rPr>
              <w:t>300</w:t>
            </w:r>
            <w:r>
              <w:rPr>
                <w:rFonts w:hint="eastAsia" w:ascii="Times New Roman" w:hAnsi="Times New Roman"/>
                <w:szCs w:val="21"/>
              </w:rPr>
              <w:t>.0万立方米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5" w:type="dxa"/>
            <w:vAlign w:val="center"/>
          </w:tcPr>
          <w:p>
            <w:pPr>
              <w:adjustRightInd w:val="0"/>
              <w:snapToGrid w:val="0"/>
              <w:jc w:val="center"/>
              <w:rPr>
                <w:rFonts w:ascii="Times New Roman" w:hAnsi="Times New Roman"/>
              </w:rPr>
            </w:pPr>
            <w:r>
              <w:rPr>
                <w:rFonts w:hint="eastAsia" w:ascii="Times New Roman" w:hAnsi="Times New Roman"/>
              </w:rPr>
              <w:t>取水工程（设施）类型（可多选）</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 xml:space="preserve">□闸 □坝  □渠道 □人工河道 □虹吸管 □水泵 ☑水井 □水电站 </w:t>
            </w:r>
          </w:p>
          <w:p>
            <w:pPr>
              <w:adjustRightInd w:val="0"/>
              <w:snapToGrid w:val="0"/>
              <w:rPr>
                <w:rFonts w:ascii="宋体" w:hAnsi="宋体" w:cs="宋体"/>
                <w:bCs/>
              </w:rPr>
            </w:pPr>
            <w:r>
              <w:rPr>
                <w:rFonts w:hint="eastAsia" w:ascii="宋体" w:hAnsi="宋体" w:cs="宋体"/>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w:t>
            </w:r>
            <w:r>
              <w:rPr>
                <w:rFonts w:hint="eastAsia" w:ascii="Times New Roman" w:hAnsi="Times New Roman"/>
              </w:rPr>
              <w:t>事</w:t>
            </w:r>
            <w:r>
              <w:rPr>
                <w:rFonts w:ascii="Times New Roman" w:hAnsi="Times New Roman"/>
              </w:rPr>
              <w:t>由</w:t>
            </w:r>
          </w:p>
        </w:tc>
        <w:tc>
          <w:tcPr>
            <w:tcW w:w="6694" w:type="dxa"/>
            <w:gridSpan w:val="8"/>
            <w:tcMar>
              <w:top w:w="0" w:type="dxa"/>
              <w:left w:w="108" w:type="dxa"/>
              <w:bottom w:w="0" w:type="dxa"/>
              <w:right w:w="108" w:type="dxa"/>
            </w:tcMar>
            <w:vAlign w:val="center"/>
          </w:tcPr>
          <w:p>
            <w:pPr>
              <w:adjustRightInd w:val="0"/>
              <w:snapToGrid w:val="0"/>
              <w:rPr>
                <w:rFonts w:ascii="Times New Roman" w:hAnsi="Times New Roman"/>
              </w:rPr>
            </w:pPr>
            <w:r>
              <w:rPr>
                <w:rFonts w:hint="eastAsia" w:ascii="Times New Roman" w:hAnsi="Times New Roman"/>
                <w:szCs w:val="21"/>
              </w:rPr>
              <w:t>项目取水用途主要用于热轧中宽带钢、螺纹钢、圆钢等产品的生产，项目用水分为生产用水系统、生活用水系统、污水处理系统、软化水系统及加用水系统，拟以XXX河和XXX</w:t>
            </w:r>
            <w:r>
              <w:rPr>
                <w:rFonts w:hint="eastAsia" w:ascii="宋体" w:hAnsi="宋体"/>
                <w:szCs w:val="21"/>
              </w:rPr>
              <w:t>地下水水源地作为本项目取水水源，符合申请取水许可的条件。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申请取水</w:t>
            </w:r>
            <w:r>
              <w:rPr>
                <w:rFonts w:hint="eastAsia" w:ascii="Times New Roman" w:hAnsi="Times New Roman"/>
              </w:rPr>
              <w:t>起始</w:t>
            </w:r>
            <w:r>
              <w:rPr>
                <w:rFonts w:ascii="Times New Roman" w:hAnsi="Times New Roman"/>
              </w:rPr>
              <w:t>时间</w:t>
            </w:r>
          </w:p>
        </w:tc>
        <w:tc>
          <w:tcPr>
            <w:tcW w:w="3828" w:type="dxa"/>
            <w:gridSpan w:val="4"/>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szCs w:val="21"/>
                <w:lang w:bidi="ar"/>
              </w:rPr>
              <w:t>20XX</w:t>
            </w:r>
            <w:r>
              <w:rPr>
                <w:rFonts w:ascii="Times New Roman" w:hAnsi="Times New Roman"/>
                <w:szCs w:val="21"/>
                <w:lang w:bidi="ar"/>
              </w:rPr>
              <w:t>年</w:t>
            </w:r>
            <w:r>
              <w:rPr>
                <w:rFonts w:hint="eastAsia" w:ascii="Times New Roman" w:hAnsi="Times New Roman"/>
                <w:szCs w:val="21"/>
                <w:lang w:bidi="ar"/>
              </w:rPr>
              <w:t>X</w:t>
            </w:r>
            <w:r>
              <w:rPr>
                <w:rFonts w:ascii="Times New Roman" w:hAnsi="Times New Roman"/>
                <w:szCs w:val="21"/>
                <w:lang w:bidi="ar"/>
              </w:rPr>
              <w:t>月</w:t>
            </w:r>
            <w:r>
              <w:rPr>
                <w:rFonts w:hint="eastAsia" w:ascii="Times New Roman" w:hAnsi="Times New Roman"/>
                <w:szCs w:val="21"/>
                <w:lang w:bidi="ar"/>
              </w:rPr>
              <w:t>X日</w:t>
            </w:r>
          </w:p>
        </w:tc>
        <w:tc>
          <w:tcPr>
            <w:tcW w:w="935" w:type="dxa"/>
            <w:gridSpan w:val="2"/>
            <w:vAlign w:val="center"/>
          </w:tcPr>
          <w:p>
            <w:pPr>
              <w:adjustRightInd w:val="0"/>
              <w:snapToGrid w:val="0"/>
              <w:ind w:left="169"/>
              <w:jc w:val="center"/>
              <w:rPr>
                <w:rFonts w:ascii="Times New Roman" w:hAnsi="Times New Roman"/>
              </w:rPr>
            </w:pPr>
            <w:r>
              <w:rPr>
                <w:rFonts w:hint="eastAsia" w:ascii="Times New Roman" w:hAnsi="Times New Roman"/>
                <w:szCs w:val="21"/>
                <w:lang w:bidi="ar"/>
              </w:rPr>
              <w:t>期限</w:t>
            </w:r>
          </w:p>
        </w:tc>
        <w:tc>
          <w:tcPr>
            <w:tcW w:w="1931" w:type="dxa"/>
            <w:gridSpan w:val="2"/>
            <w:vAlign w:val="center"/>
          </w:tcPr>
          <w:p>
            <w:pPr>
              <w:adjustRightInd w:val="0"/>
              <w:snapToGrid w:val="0"/>
              <w:ind w:left="169"/>
              <w:jc w:val="center"/>
              <w:rPr>
                <w:rFonts w:ascii="Times New Roman" w:hAnsi="Times New Roman"/>
              </w:rPr>
            </w:pPr>
            <w:r>
              <w:rPr>
                <w:rFonts w:hint="eastAsia" w:ascii="Times New Roman" w:hAnsi="Times New Roman"/>
                <w:szCs w:val="21"/>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取水用途</w:t>
            </w:r>
          </w:p>
          <w:p>
            <w:pPr>
              <w:adjustRightInd w:val="0"/>
              <w:snapToGrid w:val="0"/>
              <w:jc w:val="center"/>
              <w:rPr>
                <w:rFonts w:ascii="Times New Roman" w:hAnsi="Times New Roman"/>
              </w:rPr>
            </w:pPr>
            <w:r>
              <w:rPr>
                <w:rFonts w:hint="eastAsia" w:ascii="Times New Roman" w:hAnsi="Times New Roman"/>
              </w:rPr>
              <w:t>（可多选）</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□原水供水 □制水供水 □水力发电 □航运 □河道内养殖</w:t>
            </w:r>
          </w:p>
          <w:p>
            <w:pPr>
              <w:adjustRightInd w:val="0"/>
              <w:snapToGrid w:val="0"/>
              <w:rPr>
                <w:rFonts w:ascii="宋体" w:hAnsi="宋体" w:cs="宋体"/>
                <w:bCs/>
              </w:rPr>
            </w:pPr>
            <w:r>
              <w:rPr>
                <w:rFonts w:hint="eastAsia" w:ascii="宋体" w:hAnsi="宋体" w:cs="宋体"/>
                <w:bCs/>
              </w:rPr>
              <w:t>□生活用水（□城镇生活用水 □农村生活用水）</w:t>
            </w:r>
          </w:p>
          <w:p>
            <w:pPr>
              <w:adjustRightInd w:val="0"/>
              <w:snapToGrid w:val="0"/>
              <w:rPr>
                <w:rFonts w:ascii="宋体" w:hAnsi="宋体" w:cs="宋体"/>
                <w:bCs/>
              </w:rPr>
            </w:pPr>
            <w:r>
              <w:rPr>
                <w:rFonts w:hint="eastAsia" w:ascii="宋体" w:hAnsi="宋体" w:cs="宋体"/>
                <w:bCs/>
              </w:rPr>
              <w:t>☑工业用水（□火（核）</w:t>
            </w:r>
            <w:r>
              <w:rPr>
                <w:rFonts w:ascii="宋体" w:hAnsi="宋体" w:cs="宋体"/>
                <w:bCs/>
              </w:rPr>
              <w:t>电</w:t>
            </w:r>
            <w:r>
              <w:rPr>
                <w:rFonts w:hint="eastAsia" w:ascii="宋体" w:hAnsi="宋体" w:cs="宋体"/>
                <w:bCs/>
              </w:rPr>
              <w:t>用水和其他电力生产用水  ☑其他工业用水）</w:t>
            </w:r>
          </w:p>
          <w:p>
            <w:pPr>
              <w:adjustRightInd w:val="0"/>
              <w:snapToGrid w:val="0"/>
              <w:rPr>
                <w:rFonts w:ascii="宋体" w:hAnsi="宋体" w:cs="宋体"/>
                <w:bCs/>
              </w:rPr>
            </w:pPr>
            <w:r>
              <w:rPr>
                <w:rFonts w:hint="eastAsia" w:ascii="宋体" w:hAnsi="宋体" w:cs="宋体"/>
                <w:bCs/>
              </w:rPr>
              <w:t>□农业用水（□种植业灌溉□林业灌溉□园地灌溉□牧草地灌溉□畜禽养殖□鱼塘养殖 ）</w:t>
            </w:r>
          </w:p>
          <w:p>
            <w:pPr>
              <w:adjustRightInd w:val="0"/>
              <w:snapToGrid w:val="0"/>
              <w:rPr>
                <w:rFonts w:ascii="宋体" w:hAnsi="宋体" w:cs="宋体"/>
                <w:bCs/>
              </w:rPr>
            </w:pPr>
            <w:r>
              <w:rPr>
                <w:rFonts w:hint="eastAsia" w:ascii="宋体" w:hAnsi="宋体" w:cs="宋体"/>
                <w:bCs/>
              </w:rPr>
              <w:t xml:space="preserve">□建筑业用水 □服务业用水 □生态用水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计量方式</w:t>
            </w:r>
          </w:p>
        </w:tc>
        <w:tc>
          <w:tcPr>
            <w:tcW w:w="1284"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☑管道计量</w:t>
            </w:r>
          </w:p>
        </w:tc>
        <w:tc>
          <w:tcPr>
            <w:tcW w:w="5410" w:type="dxa"/>
            <w:gridSpan w:val="7"/>
            <w:vAlign w:val="center"/>
          </w:tcPr>
          <w:p>
            <w:pPr>
              <w:adjustRightInd w:val="0"/>
              <w:snapToGrid w:val="0"/>
              <w:rPr>
                <w:rFonts w:ascii="宋体" w:hAnsi="宋体" w:cs="宋体"/>
                <w:bCs/>
              </w:rPr>
            </w:pPr>
            <w:r>
              <w:rPr>
                <w:rFonts w:hint="eastAsia" w:ascii="宋体" w:hAnsi="宋体" w:cs="宋体"/>
                <w:bCs/>
              </w:rPr>
              <w:t>□机械水表 ☑电子水表 □电磁流量计 ☑超声波流量计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4"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□明渠计量</w:t>
            </w:r>
          </w:p>
        </w:tc>
        <w:tc>
          <w:tcPr>
            <w:tcW w:w="5410" w:type="dxa"/>
            <w:gridSpan w:val="7"/>
            <w:vAlign w:val="center"/>
          </w:tcPr>
          <w:p>
            <w:pPr>
              <w:adjustRightInd w:val="0"/>
              <w:snapToGrid w:val="0"/>
              <w:rPr>
                <w:rFonts w:ascii="宋体" w:hAnsi="宋体" w:cs="宋体"/>
                <w:bCs/>
              </w:rPr>
            </w:pPr>
            <w:r>
              <w:rPr>
                <w:rFonts w:hint="eastAsia" w:ascii="宋体" w:hAnsi="宋体" w:cs="宋体"/>
                <w:bCs/>
              </w:rPr>
              <w:t>□水位流量法 □水工建筑物法 □流速面积法 □堰槽法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4"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□其他计量</w:t>
            </w:r>
          </w:p>
        </w:tc>
        <w:tc>
          <w:tcPr>
            <w:tcW w:w="5410" w:type="dxa"/>
            <w:gridSpan w:val="7"/>
            <w:vAlign w:val="center"/>
          </w:tcPr>
          <w:p>
            <w:pPr>
              <w:widowControl/>
              <w:adjustRightInd w:val="0"/>
              <w:snapToGrid w:val="0"/>
              <w:rPr>
                <w:rFonts w:ascii="宋体" w:hAnsi="宋体" w:cs="宋体"/>
                <w:bCs/>
              </w:rPr>
            </w:pPr>
            <w:r>
              <w:rPr>
                <w:rFonts w:hint="eastAsia" w:ascii="宋体" w:hAnsi="宋体" w:cs="宋体"/>
                <w:bCs/>
              </w:rPr>
              <w:t>□泵站机组效率曲线折算</w:t>
            </w:r>
          </w:p>
          <w:p>
            <w:pPr>
              <w:widowControl/>
              <w:adjustRightInd w:val="0"/>
              <w:snapToGrid w:val="0"/>
              <w:rPr>
                <w:rFonts w:ascii="宋体" w:hAnsi="宋体" w:cs="宋体"/>
                <w:bCs/>
              </w:rPr>
            </w:pPr>
            <w:r>
              <w:rPr>
                <w:rFonts w:hint="eastAsia" w:ascii="宋体" w:hAnsi="宋体" w:cs="宋体"/>
                <w:bCs/>
              </w:rPr>
              <w:t>□发电机组效率曲线折算</w:t>
            </w:r>
          </w:p>
          <w:p>
            <w:pPr>
              <w:widowControl/>
              <w:adjustRightInd w:val="0"/>
              <w:snapToGrid w:val="0"/>
              <w:rPr>
                <w:rFonts w:ascii="宋体" w:hAnsi="宋体" w:cs="宋体"/>
                <w:bCs/>
              </w:rPr>
            </w:pPr>
            <w:r>
              <w:rPr>
                <w:rFonts w:hint="eastAsia" w:ascii="宋体" w:hAnsi="宋体" w:cs="宋体"/>
                <w:bCs/>
              </w:rPr>
              <w:t>□机电井以电折水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4"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数据传输</w:t>
            </w:r>
          </w:p>
          <w:p>
            <w:pPr>
              <w:adjustRightInd w:val="0"/>
              <w:snapToGrid w:val="0"/>
              <w:rPr>
                <w:rFonts w:ascii="宋体" w:hAnsi="宋体" w:cs="宋体"/>
                <w:bCs/>
              </w:rPr>
            </w:pPr>
            <w:r>
              <w:rPr>
                <w:rFonts w:hint="eastAsia" w:ascii="宋体" w:hAnsi="宋体" w:cs="宋体"/>
                <w:bCs/>
              </w:rPr>
              <w:t xml:space="preserve">方式   </w:t>
            </w:r>
          </w:p>
        </w:tc>
        <w:tc>
          <w:tcPr>
            <w:tcW w:w="5410" w:type="dxa"/>
            <w:gridSpan w:val="7"/>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☑在线      □非在线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cs="宋体"/>
                <w:szCs w:val="21"/>
              </w:rPr>
              <w:t>年退水量</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cs="宋体"/>
                <w:szCs w:val="21"/>
              </w:rPr>
              <w:t>退水方式和排放去向</w:t>
            </w:r>
          </w:p>
        </w:tc>
        <w:tc>
          <w:tcPr>
            <w:tcW w:w="3146" w:type="dxa"/>
            <w:gridSpan w:val="3"/>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w:t>
            </w:r>
            <w:r>
              <w:rPr>
                <w:rFonts w:hint="eastAsia" w:ascii="宋体" w:hAnsi="宋体" w:cs="宋体"/>
                <w:szCs w:val="21"/>
              </w:rPr>
              <w:t>企业污水处理厂处理</w:t>
            </w:r>
          </w:p>
        </w:tc>
        <w:tc>
          <w:tcPr>
            <w:tcW w:w="3548" w:type="dxa"/>
            <w:gridSpan w:val="5"/>
            <w:tcMar>
              <w:top w:w="0" w:type="dxa"/>
              <w:left w:w="108" w:type="dxa"/>
              <w:bottom w:w="0" w:type="dxa"/>
              <w:right w:w="108" w:type="dxa"/>
            </w:tcMar>
            <w:vAlign w:val="center"/>
          </w:tcPr>
          <w:p>
            <w:pPr>
              <w:adjustRightInd w:val="0"/>
              <w:snapToGrid w:val="0"/>
              <w:rPr>
                <w:rFonts w:ascii="宋体" w:hAnsi="宋体" w:cs="宋体"/>
                <w:szCs w:val="21"/>
              </w:rPr>
            </w:pPr>
            <w:r>
              <w:rPr>
                <w:rFonts w:hint="eastAsia" w:ascii="宋体" w:hAnsi="宋体" w:cs="宋体"/>
                <w:szCs w:val="21"/>
              </w:rPr>
              <w:t>污水处理厂名称：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w:t>
            </w:r>
            <w:r>
              <w:rPr>
                <w:rFonts w:hint="eastAsia" w:ascii="宋体" w:hAnsi="宋体" w:cs="宋体"/>
                <w:szCs w:val="21"/>
              </w:rPr>
              <w:t xml:space="preserve">公共污水收集管网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3146" w:type="dxa"/>
            <w:gridSpan w:val="3"/>
            <w:vMerge w:val="restart"/>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w:t>
            </w:r>
            <w:r>
              <w:rPr>
                <w:rFonts w:hint="eastAsia" w:ascii="宋体" w:hAnsi="宋体" w:cs="宋体"/>
                <w:szCs w:val="21"/>
              </w:rPr>
              <w:t>达标处理后直接排入江河湖库</w:t>
            </w:r>
          </w:p>
        </w:tc>
        <w:tc>
          <w:tcPr>
            <w:tcW w:w="3548" w:type="dxa"/>
            <w:gridSpan w:val="5"/>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szCs w:val="21"/>
              </w:rPr>
              <w:t>受纳水体名称：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3146" w:type="dxa"/>
            <w:gridSpan w:val="3"/>
            <w:vMerge w:val="continue"/>
            <w:tcMar>
              <w:top w:w="0" w:type="dxa"/>
              <w:left w:w="108" w:type="dxa"/>
              <w:bottom w:w="0" w:type="dxa"/>
              <w:right w:w="108" w:type="dxa"/>
            </w:tcMar>
            <w:vAlign w:val="center"/>
          </w:tcPr>
          <w:p>
            <w:pPr>
              <w:adjustRightInd w:val="0"/>
              <w:snapToGrid w:val="0"/>
              <w:rPr>
                <w:rFonts w:ascii="宋体" w:hAnsi="宋体" w:cs="宋体"/>
                <w:bCs/>
              </w:rPr>
            </w:pPr>
          </w:p>
        </w:tc>
        <w:tc>
          <w:tcPr>
            <w:tcW w:w="3548" w:type="dxa"/>
            <w:gridSpan w:val="5"/>
            <w:tcMar>
              <w:top w:w="0" w:type="dxa"/>
              <w:left w:w="108" w:type="dxa"/>
              <w:bottom w:w="0" w:type="dxa"/>
              <w:right w:w="108" w:type="dxa"/>
            </w:tcMar>
            <w:vAlign w:val="center"/>
          </w:tcPr>
          <w:p>
            <w:pPr>
              <w:adjustRightInd w:val="0"/>
              <w:snapToGrid w:val="0"/>
              <w:rPr>
                <w:rFonts w:ascii="宋体" w:hAnsi="宋体" w:cs="宋体"/>
                <w:szCs w:val="21"/>
              </w:rPr>
            </w:pPr>
            <w:r>
              <w:rPr>
                <w:rFonts w:hint="eastAsia" w:ascii="宋体" w:hAnsi="宋体" w:cs="宋体"/>
                <w:szCs w:val="21"/>
              </w:rPr>
              <w:t>受纳水体功能目标：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3146" w:type="dxa"/>
            <w:gridSpan w:val="3"/>
            <w:vMerge w:val="continue"/>
            <w:tcMar>
              <w:top w:w="0" w:type="dxa"/>
              <w:left w:w="108" w:type="dxa"/>
              <w:bottom w:w="0" w:type="dxa"/>
              <w:right w:w="108" w:type="dxa"/>
            </w:tcMar>
            <w:vAlign w:val="center"/>
          </w:tcPr>
          <w:p>
            <w:pPr>
              <w:adjustRightInd w:val="0"/>
              <w:snapToGrid w:val="0"/>
              <w:rPr>
                <w:rFonts w:ascii="宋体" w:hAnsi="宋体" w:cs="宋体"/>
                <w:bCs/>
              </w:rPr>
            </w:pPr>
          </w:p>
        </w:tc>
        <w:tc>
          <w:tcPr>
            <w:tcW w:w="3548" w:type="dxa"/>
            <w:gridSpan w:val="5"/>
            <w:tcMar>
              <w:top w:w="0" w:type="dxa"/>
              <w:left w:w="108" w:type="dxa"/>
              <w:bottom w:w="0" w:type="dxa"/>
              <w:right w:w="108" w:type="dxa"/>
            </w:tcMar>
            <w:vAlign w:val="center"/>
          </w:tcPr>
          <w:p>
            <w:pPr>
              <w:adjustRightInd w:val="0"/>
              <w:snapToGrid w:val="0"/>
              <w:rPr>
                <w:rFonts w:ascii="宋体" w:hAnsi="宋体" w:cs="宋体"/>
                <w:szCs w:val="21"/>
              </w:rPr>
            </w:pPr>
            <w:r>
              <w:rPr>
                <w:rFonts w:hint="eastAsia" w:ascii="宋体" w:hAnsi="宋体" w:cs="宋体"/>
                <w:szCs w:val="21"/>
              </w:rPr>
              <w:t>退水地点：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52" w:type="dxa"/>
            <w:gridSpan w:val="2"/>
            <w:vMerge w:val="continue"/>
            <w:tcMar>
              <w:top w:w="0" w:type="dxa"/>
              <w:left w:w="108" w:type="dxa"/>
              <w:bottom w:w="0" w:type="dxa"/>
              <w:right w:w="108" w:type="dxa"/>
            </w:tcMar>
            <w:vAlign w:val="center"/>
          </w:tcPr>
          <w:p>
            <w:pPr>
              <w:adjustRightInd w:val="0"/>
              <w:snapToGrid w:val="0"/>
              <w:jc w:val="center"/>
              <w:rPr>
                <w:rFonts w:ascii="宋体" w:hAnsi="宋体" w:cs="宋体"/>
                <w:szCs w:val="21"/>
              </w:rPr>
            </w:pPr>
          </w:p>
        </w:tc>
        <w:tc>
          <w:tcPr>
            <w:tcW w:w="3146" w:type="dxa"/>
            <w:gridSpan w:val="3"/>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w:t>
            </w:r>
            <w:r>
              <w:rPr>
                <w:rFonts w:hint="eastAsia" w:ascii="宋体" w:hAnsi="宋体" w:cs="宋体"/>
                <w:szCs w:val="21"/>
              </w:rPr>
              <w:t>其他</w:t>
            </w:r>
          </w:p>
        </w:tc>
        <w:tc>
          <w:tcPr>
            <w:tcW w:w="3548" w:type="dxa"/>
            <w:gridSpan w:val="5"/>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具休说明：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0" w:hRule="atLeast"/>
          <w:jc w:val="center"/>
        </w:trPr>
        <w:tc>
          <w:tcPr>
            <w:tcW w:w="2352"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承诺</w:t>
            </w:r>
          </w:p>
        </w:tc>
        <w:tc>
          <w:tcPr>
            <w:tcW w:w="6694" w:type="dxa"/>
            <w:gridSpan w:val="8"/>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我单位（本人）承诺：</w:t>
            </w:r>
          </w:p>
          <w:p>
            <w:pPr>
              <w:numPr>
                <w:ilvl w:val="0"/>
                <w:numId w:val="5"/>
              </w:numPr>
              <w:adjustRightInd w:val="0"/>
              <w:snapToGrid w:val="0"/>
              <w:rPr>
                <w:rFonts w:ascii="宋体" w:hAnsi="宋体" w:cs="宋体"/>
                <w:bCs/>
              </w:rPr>
            </w:pPr>
            <w:r>
              <w:rPr>
                <w:rFonts w:hint="eastAsia" w:ascii="宋体" w:hAnsi="宋体" w:cs="宋体"/>
                <w:bCs/>
              </w:rPr>
              <w:t>对办理事项清楚了解</w:t>
            </w:r>
          </w:p>
          <w:p>
            <w:pPr>
              <w:numPr>
                <w:ilvl w:val="0"/>
                <w:numId w:val="5"/>
              </w:numPr>
              <w:adjustRightInd w:val="0"/>
              <w:snapToGrid w:val="0"/>
              <w:rPr>
                <w:rFonts w:ascii="宋体" w:hAnsi="宋体" w:cs="宋体"/>
                <w:bCs/>
              </w:rPr>
            </w:pPr>
            <w:r>
              <w:rPr>
                <w:rFonts w:hint="eastAsia" w:ascii="宋体" w:hAnsi="宋体" w:cs="宋体"/>
                <w:bCs/>
              </w:rPr>
              <w:t>提供的申请材料真实有效</w:t>
            </w:r>
          </w:p>
          <w:p>
            <w:pPr>
              <w:numPr>
                <w:ilvl w:val="0"/>
                <w:numId w:val="5"/>
              </w:numPr>
              <w:adjustRightInd w:val="0"/>
              <w:snapToGrid w:val="0"/>
              <w:rPr>
                <w:rFonts w:ascii="宋体" w:hAnsi="宋体" w:cs="宋体"/>
                <w:bCs/>
              </w:rPr>
            </w:pPr>
            <w:r>
              <w:rPr>
                <w:rFonts w:hint="eastAsia" w:ascii="宋体" w:hAnsi="宋体" w:cs="宋体"/>
                <w:bCs/>
              </w:rPr>
              <w:t>严格遵守国家法律法规</w:t>
            </w:r>
            <w:r>
              <w:rPr>
                <w:szCs w:val="21"/>
              </w:rPr>
              <w:t>和水行政主管部门的</w:t>
            </w:r>
            <w:r>
              <w:rPr>
                <w:rFonts w:hint="eastAsia"/>
                <w:szCs w:val="21"/>
              </w:rPr>
              <w:t>各项要求</w:t>
            </w:r>
            <w:r>
              <w:rPr>
                <w:szCs w:val="21"/>
              </w:rPr>
              <w:t>，</w:t>
            </w:r>
            <w:r>
              <w:rPr>
                <w:rFonts w:hint="eastAsia"/>
                <w:szCs w:val="21"/>
              </w:rPr>
              <w:t>确保</w:t>
            </w:r>
            <w:r>
              <w:rPr>
                <w:szCs w:val="21"/>
              </w:rPr>
              <w:t>取水、用水、节水</w:t>
            </w:r>
            <w:r>
              <w:rPr>
                <w:rFonts w:hint="eastAsia"/>
                <w:szCs w:val="21"/>
              </w:rPr>
              <w:t>符合</w:t>
            </w:r>
            <w:r>
              <w:rPr>
                <w:szCs w:val="21"/>
              </w:rPr>
              <w:t>国家产业政策和水行政主管部门管理</w:t>
            </w:r>
            <w:r>
              <w:rPr>
                <w:rFonts w:hint="eastAsia"/>
                <w:szCs w:val="21"/>
              </w:rPr>
              <w:t>要求</w:t>
            </w:r>
            <w:r>
              <w:rPr>
                <w:szCs w:val="21"/>
              </w:rPr>
              <w:t>。</w:t>
            </w:r>
          </w:p>
          <w:p>
            <w:pPr>
              <w:rPr>
                <w:sz w:val="22"/>
              </w:rPr>
            </w:pPr>
          </w:p>
          <w:p>
            <w:pPr>
              <w:adjustRightInd w:val="0"/>
              <w:snapToGrid w:val="0"/>
              <w:rPr>
                <w:rFonts w:ascii="宋体" w:hAnsi="宋体" w:cs="宋体"/>
                <w:bCs/>
              </w:rPr>
            </w:pPr>
            <w:r>
              <w:rPr>
                <w:rFonts w:hint="eastAsia"/>
                <w:sz w:val="22"/>
              </w:rPr>
              <w:t>承诺人（法人</w:t>
            </w:r>
            <w:r>
              <w:rPr>
                <w:sz w:val="22"/>
              </w:rPr>
              <w:t>代表</w:t>
            </w:r>
            <w:r>
              <w:rPr>
                <w:rFonts w:hint="eastAsia"/>
                <w:sz w:val="22"/>
              </w:rPr>
              <w:t>签章）</w:t>
            </w:r>
            <w:r>
              <w:rPr>
                <w:sz w:val="22"/>
              </w:rPr>
              <w:t>：</w:t>
            </w:r>
            <w:r>
              <w:rPr>
                <w:rFonts w:hint="eastAsia"/>
                <w:sz w:val="22"/>
                <w:u w:val="single"/>
              </w:rPr>
              <w:t xml:space="preserve">  张三        </w:t>
            </w:r>
          </w:p>
        </w:tc>
      </w:tr>
    </w:tbl>
    <w:p/>
    <w:p>
      <w:pPr>
        <w:spacing w:line="560" w:lineRule="exact"/>
        <w:rPr>
          <w:rFonts w:ascii="Times New Roman" w:hAnsi="Times New Roman" w:eastAsia="仿宋_GB2312" w:cs="Times New Roman"/>
          <w:bCs/>
          <w:sz w:val="32"/>
          <w:szCs w:val="32"/>
        </w:rPr>
        <w:sectPr>
          <w:footerReference r:id="rId4" w:type="default"/>
          <w:pgSz w:w="11906" w:h="16838"/>
          <w:pgMar w:top="1440" w:right="1800" w:bottom="1440" w:left="1800" w:header="851" w:footer="992" w:gutter="0"/>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附件2：</w:t>
      </w:r>
    </w:p>
    <w:p>
      <w:pP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取水与第三者厉害关系的承诺</w:t>
      </w:r>
    </w:p>
    <w:p>
      <w:pPr>
        <w:jc w:val="left"/>
        <w:rPr>
          <w:rFonts w:ascii="方正仿宋_GBK" w:hAnsi="方正仿宋_GBK" w:eastAsia="方正仿宋_GBK" w:cs="方正仿宋_GBK"/>
          <w:sz w:val="32"/>
          <w:szCs w:val="32"/>
        </w:rPr>
      </w:pPr>
    </w:p>
    <w:p>
      <w:p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市水务局:</w:t>
      </w:r>
    </w:p>
    <w:p>
      <w:p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我XX单位，位于XX地点，附近有无居民生活取水井或其它用途机井(或与相关机井使用单位协商同意)，没有与第三者发生利害关系。若因我XX单位取水造成附近已有机井单位正常取水，我XX单位承诺妥善解决好相关用水矛盾。</w:t>
      </w:r>
    </w:p>
    <w:p>
      <w:p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特此说明。</w:t>
      </w:r>
    </w:p>
    <w:p>
      <w:pPr>
        <w:jc w:val="left"/>
        <w:rPr>
          <w:rFonts w:ascii="方正仿宋_GBK" w:hAnsi="方正仿宋_GBK" w:eastAsia="方正仿宋_GBK" w:cs="方正仿宋_GBK"/>
          <w:sz w:val="32"/>
          <w:szCs w:val="32"/>
        </w:rPr>
      </w:pPr>
    </w:p>
    <w:p>
      <w:pPr>
        <w:jc w:val="left"/>
        <w:rPr>
          <w:rFonts w:ascii="方正仿宋_GBK" w:hAnsi="方正仿宋_GBK" w:eastAsia="方正仿宋_GBK" w:cs="方正仿宋_GBK"/>
          <w:sz w:val="32"/>
          <w:szCs w:val="32"/>
        </w:rPr>
      </w:pPr>
    </w:p>
    <w:p>
      <w:pPr>
        <w:ind w:left="6386" w:leftChars="2584" w:hanging="960" w:hangingChars="3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XX单位签章 签字</w:t>
      </w:r>
    </w:p>
    <w:p>
      <w:pPr>
        <w:ind w:left="6385" w:leftChars="2888" w:hanging="320" w:hangingChars="1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年月日</w:t>
      </w:r>
    </w:p>
    <w:p>
      <w:pPr>
        <w:spacing w:line="560" w:lineRule="exact"/>
        <w:rPr>
          <w:rFonts w:ascii="Times New Roman" w:hAnsi="Times New Roman" w:eastAsia="仿宋_GB2312" w:cs="Times New Roman"/>
          <w:bCs/>
          <w:sz w:val="32"/>
          <w:szCs w:val="32"/>
        </w:rPr>
        <w:sectPr>
          <w:pgSz w:w="11906" w:h="16838"/>
          <w:pgMar w:top="1440" w:right="1800" w:bottom="1440" w:left="1800" w:header="851" w:footer="992" w:gutter="0"/>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附件3：</w:t>
      </w:r>
    </w:p>
    <w:p>
      <w:pPr>
        <w:jc w:val="center"/>
        <w:rPr>
          <w:rFonts w:ascii="华文中宋" w:hAnsi="华文中宋" w:eastAsia="华文中宋"/>
          <w:sz w:val="24"/>
          <w:szCs w:val="28"/>
        </w:rPr>
      </w:pPr>
      <w:r>
        <w:rPr>
          <w:rFonts w:hint="eastAsia" w:ascii="华文中宋" w:hAnsi="华文中宋" w:eastAsia="华文中宋"/>
          <w:b/>
          <w:sz w:val="40"/>
          <w:szCs w:val="44"/>
        </w:rPr>
        <w:t>法定代表人（负责人）身份证明</w:t>
      </w:r>
    </w:p>
    <w:p>
      <w:pPr>
        <w:spacing w:line="720" w:lineRule="exact"/>
        <w:jc w:val="center"/>
        <w:rPr>
          <w:rFonts w:ascii="仿宋_GB2312" w:eastAsia="仿宋_GB2312"/>
          <w:sz w:val="30"/>
        </w:rPr>
      </w:pPr>
    </w:p>
    <w:p>
      <w:pPr>
        <w:spacing w:line="800" w:lineRule="exact"/>
        <w:ind w:firstLine="600" w:firstLineChars="200"/>
        <w:rPr>
          <w:rFonts w:ascii="仿宋_GB2312" w:eastAsia="仿宋_GB2312"/>
          <w:sz w:val="30"/>
        </w:rPr>
      </w:pPr>
      <w:r>
        <w:rPr>
          <w:rFonts w:hint="eastAsia" w:ascii="仿宋_GB2312" w:eastAsia="仿宋_GB2312"/>
          <w:sz w:val="30"/>
        </w:rPr>
        <w:t>兹有</w:t>
      </w:r>
      <w:r>
        <w:rPr>
          <w:rFonts w:hint="eastAsia" w:ascii="仿宋_GB2312" w:eastAsia="仿宋_GB2312"/>
          <w:sz w:val="30"/>
          <w:u w:val="single"/>
        </w:rPr>
        <w:t xml:space="preserve">  XXX  </w:t>
      </w:r>
      <w:r>
        <w:rPr>
          <w:rFonts w:hint="eastAsia" w:ascii="仿宋_GB2312" w:eastAsia="仿宋_GB2312"/>
          <w:sz w:val="30"/>
        </w:rPr>
        <w:t>先生/女士为</w:t>
      </w:r>
      <w:r>
        <w:rPr>
          <w:rFonts w:hint="eastAsia" w:ascii="仿宋_GB2312" w:eastAsia="仿宋_GB2312"/>
          <w:sz w:val="30"/>
          <w:u w:val="single"/>
        </w:rPr>
        <w:t xml:space="preserve">     XXXXXX公司     </w:t>
      </w:r>
      <w:r>
        <w:rPr>
          <w:rFonts w:hint="eastAsia" w:ascii="仿宋_GB2312" w:eastAsia="仿宋_GB2312"/>
          <w:sz w:val="30"/>
        </w:rPr>
        <w:t>法定代表人（负责人），职务为</w:t>
      </w:r>
      <w:r>
        <w:rPr>
          <w:rFonts w:hint="eastAsia" w:ascii="仿宋_GB2312" w:eastAsia="仿宋_GB2312"/>
          <w:sz w:val="30"/>
          <w:u w:val="single"/>
        </w:rPr>
        <w:t xml:space="preserve">    XXXXXX     </w:t>
      </w:r>
      <w:r>
        <w:rPr>
          <w:rFonts w:hint="eastAsia" w:ascii="仿宋_GB2312" w:eastAsia="仿宋_GB2312"/>
          <w:sz w:val="30"/>
        </w:rPr>
        <w:t>。</w:t>
      </w:r>
    </w:p>
    <w:p>
      <w:pPr>
        <w:spacing w:line="800" w:lineRule="exact"/>
        <w:ind w:firstLine="600" w:firstLineChars="200"/>
        <w:rPr>
          <w:rFonts w:ascii="仿宋_GB2312" w:eastAsia="仿宋_GB2312"/>
          <w:sz w:val="30"/>
        </w:rPr>
      </w:pPr>
      <w:r>
        <w:rPr>
          <w:rFonts w:hint="eastAsia" w:ascii="仿宋_GB2312" w:eastAsia="仿宋_GB2312"/>
          <w:sz w:val="30"/>
        </w:rPr>
        <w:t>特此证明。</w:t>
      </w:r>
    </w:p>
    <w:p>
      <w:pPr>
        <w:spacing w:line="720" w:lineRule="exact"/>
        <w:ind w:firstLine="600" w:firstLineChars="200"/>
        <w:rPr>
          <w:rFonts w:ascii="仿宋_GB2312" w:eastAsia="仿宋_GB2312"/>
          <w:sz w:val="30"/>
        </w:rPr>
      </w:pPr>
    </w:p>
    <w:p>
      <w:pPr>
        <w:spacing w:line="720" w:lineRule="exact"/>
        <w:ind w:firstLine="600" w:firstLineChars="200"/>
        <w:rPr>
          <w:rFonts w:ascii="仿宋_GB2312" w:eastAsia="仿宋_GB2312"/>
          <w:sz w:val="30"/>
        </w:rPr>
      </w:pPr>
    </w:p>
    <w:p>
      <w:pPr>
        <w:spacing w:line="720" w:lineRule="exact"/>
        <w:ind w:firstLine="5340" w:firstLineChars="1780"/>
        <w:rPr>
          <w:rFonts w:ascii="仿宋_GB2312" w:eastAsia="仿宋_GB2312"/>
          <w:sz w:val="30"/>
        </w:rPr>
      </w:pPr>
      <w:r>
        <w:rPr>
          <w:rFonts w:hint="eastAsia" w:ascii="仿宋_GB2312" w:eastAsia="仿宋_GB2312"/>
          <w:sz w:val="30"/>
        </w:rPr>
        <w:t>（单位盖章）</w:t>
      </w:r>
    </w:p>
    <w:p>
      <w:pPr>
        <w:spacing w:line="720" w:lineRule="exact"/>
        <w:ind w:firstLine="5064" w:firstLineChars="2110"/>
        <w:rPr>
          <w:rFonts w:ascii="仿宋_GB2312" w:eastAsia="仿宋_GB2312"/>
          <w:sz w:val="30"/>
        </w:rPr>
      </w:pPr>
      <w:r>
        <w:rPr>
          <w:rFonts w:hint="eastAsia" w:ascii="仿宋_GB2312" w:hAnsi="宋体" w:eastAsia="仿宋_GB2312"/>
          <w:sz w:val="24"/>
          <w:szCs w:val="30"/>
          <w:u w:val="single"/>
        </w:rPr>
        <w:t>XXXX</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24"/>
          <w:szCs w:val="30"/>
          <w:u w:val="single"/>
        </w:rPr>
        <w:t>XX</w:t>
      </w:r>
      <w:r>
        <w:rPr>
          <w:rFonts w:hint="eastAsia" w:ascii="仿宋_GB2312" w:hAnsi="宋体" w:eastAsia="仿宋_GB2312"/>
          <w:sz w:val="30"/>
          <w:szCs w:val="30"/>
        </w:rPr>
        <w:t>月</w:t>
      </w:r>
      <w:r>
        <w:rPr>
          <w:rFonts w:hint="eastAsia" w:ascii="仿宋_GB2312" w:hAnsi="宋体" w:eastAsia="仿宋_GB2312"/>
          <w:sz w:val="24"/>
          <w:szCs w:val="30"/>
          <w:u w:val="single"/>
        </w:rPr>
        <w:t>XX</w:t>
      </w:r>
      <w:r>
        <w:rPr>
          <w:rFonts w:hint="eastAsia" w:ascii="仿宋_GB2312" w:hAnsi="宋体" w:eastAsia="仿宋_GB2312"/>
          <w:sz w:val="30"/>
          <w:szCs w:val="30"/>
        </w:rPr>
        <w:t>日</w:t>
      </w:r>
    </w:p>
    <w:p>
      <w:pPr>
        <w:spacing w:line="720" w:lineRule="exact"/>
        <w:rPr>
          <w:rFonts w:ascii="仿宋_GB2312" w:eastAsia="仿宋_GB2312"/>
          <w:sz w:val="30"/>
        </w:rPr>
      </w:pPr>
    </w:p>
    <w:p>
      <w:pPr>
        <w:spacing w:line="720" w:lineRule="exact"/>
        <w:ind w:firstLine="540" w:firstLineChars="180"/>
        <w:rPr>
          <w:rFonts w:ascii="仿宋_GB2312" w:eastAsia="仿宋_GB2312"/>
          <w:sz w:val="30"/>
        </w:rPr>
      </w:pPr>
      <w:r>
        <w:rPr>
          <w:rFonts w:hint="eastAsia" w:ascii="仿宋_GB2312" w:eastAsia="仿宋_GB2312"/>
          <w:sz w:val="30"/>
        </w:rPr>
        <w:t>住所地：</w:t>
      </w:r>
      <w:r>
        <w:rPr>
          <w:rFonts w:ascii="仿宋_GB2312" w:eastAsia="仿宋_GB2312"/>
          <w:sz w:val="30"/>
        </w:rPr>
        <w:t>XX</w:t>
      </w:r>
      <w:r>
        <w:rPr>
          <w:rFonts w:hint="eastAsia" w:ascii="仿宋_GB2312" w:eastAsia="仿宋_GB2312"/>
          <w:sz w:val="30"/>
        </w:rPr>
        <w:t>区</w:t>
      </w:r>
      <w:r>
        <w:rPr>
          <w:rFonts w:ascii="仿宋_GB2312" w:eastAsia="仿宋_GB2312"/>
          <w:sz w:val="30"/>
        </w:rPr>
        <w:t>XX</w:t>
      </w:r>
      <w:r>
        <w:rPr>
          <w:rFonts w:hint="eastAsia" w:ascii="仿宋_GB2312" w:eastAsia="仿宋_GB2312"/>
          <w:sz w:val="30"/>
        </w:rPr>
        <w:t>路</w:t>
      </w:r>
      <w:r>
        <w:rPr>
          <w:rFonts w:ascii="仿宋_GB2312" w:eastAsia="仿宋_GB2312"/>
          <w:sz w:val="30"/>
        </w:rPr>
        <w:t>XX</w:t>
      </w:r>
      <w:r>
        <w:rPr>
          <w:rFonts w:hint="eastAsia" w:ascii="仿宋_GB2312" w:eastAsia="仿宋_GB2312"/>
          <w:sz w:val="30"/>
        </w:rPr>
        <w:t>号</w:t>
      </w:r>
    </w:p>
    <w:p>
      <w:pPr>
        <w:spacing w:line="300" w:lineRule="exact"/>
        <w:ind w:firstLine="540" w:firstLineChars="180"/>
        <w:rPr>
          <w:rFonts w:ascii="仿宋_GB2312" w:eastAsia="仿宋_GB2312"/>
          <w:sz w:val="30"/>
        </w:rPr>
      </w:pPr>
    </w:p>
    <w:p>
      <w:pPr>
        <w:spacing w:line="720" w:lineRule="exact"/>
        <w:ind w:firstLine="540" w:firstLineChars="180"/>
        <w:rPr>
          <w:rFonts w:ascii="仿宋_GB2312" w:eastAsia="仿宋_GB2312"/>
          <w:sz w:val="30"/>
        </w:rPr>
      </w:pPr>
      <w:r>
        <w:rPr>
          <w:rFonts w:hint="eastAsia" w:ascii="仿宋_GB2312" w:eastAsia="仿宋_GB2312"/>
          <w:sz w:val="30"/>
        </w:rPr>
        <w:t>电  话：XXXXXXXXXXXXX</w:t>
      </w:r>
    </w:p>
    <w:p>
      <w:pPr>
        <w:spacing w:line="300" w:lineRule="exact"/>
        <w:ind w:firstLine="540" w:firstLineChars="180"/>
        <w:rPr>
          <w:rFonts w:ascii="仿宋_GB2312" w:eastAsia="仿宋_GB2312"/>
          <w:sz w:val="30"/>
        </w:rPr>
      </w:pPr>
    </w:p>
    <w:p>
      <w:pPr>
        <w:spacing w:line="720" w:lineRule="exact"/>
        <w:ind w:firstLine="540" w:firstLineChars="180"/>
        <w:rPr>
          <w:rFonts w:ascii="仿宋_GB2312" w:eastAsia="仿宋_GB2312"/>
          <w:sz w:val="30"/>
        </w:rPr>
      </w:pPr>
      <w:r>
        <w:rPr>
          <w:rFonts w:hint="eastAsia" w:ascii="仿宋_GB2312" w:eastAsia="仿宋_GB2312"/>
          <w:sz w:val="30"/>
        </w:rPr>
        <w:t>传  真：XXXXXXX</w:t>
      </w:r>
    </w:p>
    <w:p>
      <w:pPr>
        <w:spacing w:line="300" w:lineRule="exact"/>
        <w:ind w:firstLine="540" w:firstLineChars="180"/>
        <w:rPr>
          <w:rFonts w:ascii="仿宋_GB2312" w:eastAsia="仿宋_GB2312"/>
          <w:sz w:val="30"/>
        </w:rPr>
      </w:pPr>
    </w:p>
    <w:p>
      <w:pPr>
        <w:spacing w:line="720" w:lineRule="exact"/>
        <w:ind w:firstLine="540" w:firstLineChars="180"/>
        <w:rPr>
          <w:rFonts w:ascii="仿宋_GB2312" w:eastAsia="仿宋_GB2312"/>
          <w:sz w:val="30"/>
        </w:rPr>
      </w:pPr>
      <w:r>
        <w:rPr>
          <w:rFonts w:hint="eastAsia" w:ascii="仿宋_GB2312" w:eastAsia="仿宋_GB2312"/>
          <w:sz w:val="30"/>
        </w:rPr>
        <w:t>邮  编：2XXXXXX</w:t>
      </w:r>
    </w:p>
    <w:p>
      <w:pPr>
        <w:spacing w:line="720" w:lineRule="exact"/>
        <w:ind w:firstLine="540" w:firstLineChars="180"/>
        <w:rPr>
          <w:rFonts w:ascii="仿宋_GB2312" w:eastAsia="仿宋_GB2312"/>
          <w:sz w:val="30"/>
        </w:rPr>
      </w:pPr>
    </w:p>
    <w:p>
      <w:pPr>
        <w:tabs>
          <w:tab w:val="left" w:pos="360"/>
          <w:tab w:val="left" w:pos="10707"/>
          <w:tab w:val="left" w:pos="11670"/>
        </w:tabs>
        <w:spacing w:line="360" w:lineRule="exact"/>
        <w:ind w:left="480" w:hanging="480" w:hangingChars="200"/>
      </w:pPr>
      <w:r>
        <w:rPr>
          <w:rFonts w:hint="eastAsia" w:ascii="华文细黑" w:hAnsi="华文细黑" w:eastAsia="华文细黑"/>
          <w:sz w:val="24"/>
        </w:rPr>
        <w:t>注：住所地为法人或组织的注册或登记地或者实际营业地或办事机构所在地，适用法律文书的邮寄送达或留置送达。</w:t>
      </w:r>
    </w:p>
    <w:p>
      <w:pPr>
        <w:widowControl/>
        <w:jc w:val="left"/>
      </w:pPr>
      <w:r>
        <w:br w:type="page"/>
      </w:r>
    </w:p>
    <w:p>
      <w:pPr>
        <w:jc w:val="center"/>
        <w:rPr>
          <w:rFonts w:ascii="仿宋_GB2312" w:eastAsia="仿宋_GB2312"/>
          <w:sz w:val="28"/>
          <w:szCs w:val="28"/>
        </w:rPr>
      </w:pPr>
    </w:p>
    <w:p>
      <w:pPr>
        <w:jc w:val="center"/>
        <w:rPr>
          <w:rFonts w:ascii="华文中宋" w:hAnsi="华文中宋" w:eastAsia="华文中宋"/>
          <w:b/>
          <w:sz w:val="40"/>
          <w:szCs w:val="44"/>
        </w:rPr>
      </w:pPr>
      <w:r>
        <w:rPr>
          <w:rFonts w:hint="eastAsia" w:ascii="华文中宋" w:hAnsi="华文中宋" w:eastAsia="华文中宋"/>
          <w:b/>
          <w:sz w:val="40"/>
          <w:szCs w:val="44"/>
        </w:rPr>
        <w:t>委  托  书</w:t>
      </w:r>
    </w:p>
    <w:p>
      <w:pPr>
        <w:spacing w:line="480" w:lineRule="exact"/>
        <w:jc w:val="center"/>
        <w:rPr>
          <w:rFonts w:ascii="仿宋_GB2312" w:hAnsi="宋体" w:eastAsia="仿宋_GB2312"/>
          <w:b/>
          <w:sz w:val="30"/>
          <w:szCs w:val="30"/>
        </w:rPr>
      </w:pPr>
    </w:p>
    <w:p>
      <w:pPr>
        <w:spacing w:line="480" w:lineRule="exact"/>
        <w:rPr>
          <w:rFonts w:ascii="仿宋_GB2312" w:hAnsi="宋体" w:eastAsia="仿宋_GB2312"/>
          <w:sz w:val="30"/>
          <w:szCs w:val="30"/>
        </w:rPr>
      </w:pPr>
      <w:r>
        <w:rPr>
          <w:rFonts w:hint="eastAsia" w:ascii="仿宋_GB2312" w:hAnsi="宋体" w:eastAsia="仿宋_GB2312"/>
          <w:sz w:val="30"/>
          <w:szCs w:val="30"/>
        </w:rPr>
        <w:t>委托人：</w:t>
      </w:r>
      <w:r>
        <w:rPr>
          <w:rFonts w:hint="eastAsia" w:ascii="仿宋_GB2312" w:eastAsia="仿宋_GB2312"/>
          <w:sz w:val="30"/>
        </w:rPr>
        <w:t>XXXXXX公司</w:t>
      </w:r>
    </w:p>
    <w:p>
      <w:pPr>
        <w:spacing w:line="480" w:lineRule="exact"/>
        <w:rPr>
          <w:rFonts w:ascii="仿宋_GB2312" w:hAnsi="宋体" w:eastAsia="仿宋_GB2312"/>
          <w:sz w:val="30"/>
          <w:szCs w:val="30"/>
        </w:rPr>
      </w:pPr>
      <w:r>
        <w:rPr>
          <w:rFonts w:hint="eastAsia" w:ascii="仿宋_GB2312" w:hAnsi="宋体" w:eastAsia="仿宋_GB2312"/>
          <w:sz w:val="30"/>
          <w:szCs w:val="30"/>
        </w:rPr>
        <w:t>地  址：</w:t>
      </w:r>
      <w:r>
        <w:rPr>
          <w:rFonts w:ascii="仿宋_GB2312" w:eastAsia="仿宋_GB2312"/>
          <w:sz w:val="30"/>
        </w:rPr>
        <w:t>XX</w:t>
      </w:r>
      <w:r>
        <w:rPr>
          <w:rFonts w:hint="eastAsia" w:ascii="仿宋_GB2312" w:eastAsia="仿宋_GB2312"/>
          <w:sz w:val="30"/>
        </w:rPr>
        <w:t>区</w:t>
      </w:r>
      <w:r>
        <w:rPr>
          <w:rFonts w:ascii="仿宋_GB2312" w:eastAsia="仿宋_GB2312"/>
          <w:sz w:val="30"/>
        </w:rPr>
        <w:t>XX</w:t>
      </w:r>
      <w:r>
        <w:rPr>
          <w:rFonts w:hint="eastAsia" w:ascii="仿宋_GB2312" w:eastAsia="仿宋_GB2312"/>
          <w:sz w:val="30"/>
        </w:rPr>
        <w:t>路</w:t>
      </w:r>
      <w:r>
        <w:rPr>
          <w:rFonts w:ascii="仿宋_GB2312" w:eastAsia="仿宋_GB2312"/>
          <w:sz w:val="30"/>
        </w:rPr>
        <w:t>XX</w:t>
      </w:r>
      <w:r>
        <w:rPr>
          <w:rFonts w:hint="eastAsia" w:ascii="仿宋_GB2312" w:eastAsia="仿宋_GB2312"/>
          <w:sz w:val="30"/>
        </w:rPr>
        <w:t>号</w:t>
      </w:r>
    </w:p>
    <w:p>
      <w:pPr>
        <w:spacing w:line="480" w:lineRule="exact"/>
        <w:rPr>
          <w:rFonts w:ascii="仿宋_GB2312" w:hAnsi="宋体" w:eastAsia="仿宋_GB2312"/>
          <w:sz w:val="30"/>
          <w:szCs w:val="30"/>
        </w:rPr>
      </w:pPr>
      <w:r>
        <w:rPr>
          <w:rFonts w:hint="eastAsia" w:ascii="仿宋_GB2312" w:hAnsi="宋体" w:eastAsia="仿宋_GB2312"/>
          <w:sz w:val="30"/>
          <w:szCs w:val="30"/>
        </w:rPr>
        <w:t>联系电话：</w:t>
      </w:r>
      <w:r>
        <w:rPr>
          <w:rFonts w:hint="eastAsia" w:ascii="仿宋_GB2312" w:eastAsia="仿宋_GB2312"/>
          <w:sz w:val="30"/>
        </w:rPr>
        <w:t>XXXXXXX</w:t>
      </w:r>
    </w:p>
    <w:p>
      <w:pPr>
        <w:spacing w:line="480" w:lineRule="exact"/>
        <w:rPr>
          <w:rFonts w:ascii="仿宋_GB2312" w:hAnsi="宋体" w:eastAsia="仿宋_GB2312"/>
          <w:sz w:val="30"/>
          <w:szCs w:val="30"/>
        </w:rPr>
      </w:pPr>
    </w:p>
    <w:p>
      <w:pPr>
        <w:spacing w:line="480" w:lineRule="exact"/>
        <w:rPr>
          <w:rFonts w:ascii="仿宋_GB2312" w:hAnsi="宋体" w:eastAsia="仿宋_GB2312"/>
          <w:sz w:val="30"/>
          <w:szCs w:val="30"/>
          <w:u w:val="single"/>
        </w:rPr>
      </w:pPr>
      <w:r>
        <w:rPr>
          <w:rFonts w:hint="eastAsia" w:ascii="仿宋_GB2312" w:hAnsi="宋体" w:eastAsia="仿宋_GB2312"/>
          <w:sz w:val="30"/>
          <w:szCs w:val="30"/>
        </w:rPr>
        <w:t>受委托人：</w:t>
      </w:r>
      <w:r>
        <w:rPr>
          <w:rFonts w:hint="eastAsia" w:ascii="仿宋_GB2312" w:eastAsia="仿宋_GB2312"/>
          <w:sz w:val="30"/>
        </w:rPr>
        <w:t>XXX</w:t>
      </w:r>
    </w:p>
    <w:p>
      <w:pPr>
        <w:spacing w:line="480" w:lineRule="exact"/>
        <w:rPr>
          <w:rFonts w:ascii="仿宋_GB2312" w:hAnsi="宋体" w:eastAsia="仿宋_GB2312"/>
          <w:sz w:val="30"/>
          <w:szCs w:val="30"/>
        </w:rPr>
      </w:pPr>
      <w:r>
        <w:rPr>
          <w:rFonts w:hint="eastAsia" w:ascii="仿宋_GB2312" w:hAnsi="宋体" w:eastAsia="仿宋_GB2312"/>
          <w:sz w:val="30"/>
          <w:szCs w:val="30"/>
        </w:rPr>
        <w:t>住  址：</w:t>
      </w:r>
      <w:r>
        <w:rPr>
          <w:rFonts w:ascii="仿宋_GB2312" w:eastAsia="仿宋_GB2312"/>
          <w:sz w:val="30"/>
        </w:rPr>
        <w:t>XX</w:t>
      </w:r>
      <w:r>
        <w:rPr>
          <w:rFonts w:hint="eastAsia" w:ascii="仿宋_GB2312" w:eastAsia="仿宋_GB2312"/>
          <w:sz w:val="30"/>
        </w:rPr>
        <w:t>区</w:t>
      </w:r>
      <w:r>
        <w:rPr>
          <w:rFonts w:ascii="仿宋_GB2312" w:eastAsia="仿宋_GB2312"/>
          <w:sz w:val="30"/>
        </w:rPr>
        <w:t>XX</w:t>
      </w:r>
      <w:r>
        <w:rPr>
          <w:rFonts w:hint="eastAsia" w:ascii="仿宋_GB2312" w:eastAsia="仿宋_GB2312"/>
          <w:sz w:val="30"/>
        </w:rPr>
        <w:t>路</w:t>
      </w:r>
      <w:r>
        <w:rPr>
          <w:rFonts w:ascii="仿宋_GB2312" w:eastAsia="仿宋_GB2312"/>
          <w:sz w:val="30"/>
        </w:rPr>
        <w:t>XX</w:t>
      </w:r>
      <w:r>
        <w:rPr>
          <w:rFonts w:hint="eastAsia" w:ascii="仿宋_GB2312" w:eastAsia="仿宋_GB2312"/>
          <w:sz w:val="30"/>
        </w:rPr>
        <w:t>号</w:t>
      </w:r>
    </w:p>
    <w:p>
      <w:pPr>
        <w:spacing w:line="480" w:lineRule="exact"/>
        <w:rPr>
          <w:rFonts w:ascii="仿宋_GB2312" w:hAnsi="宋体" w:eastAsia="仿宋_GB2312"/>
          <w:sz w:val="30"/>
          <w:szCs w:val="30"/>
        </w:rPr>
      </w:pPr>
      <w:r>
        <w:rPr>
          <w:rFonts w:hint="eastAsia" w:ascii="仿宋_GB2312" w:hAnsi="宋体" w:eastAsia="仿宋_GB2312"/>
          <w:sz w:val="30"/>
          <w:szCs w:val="30"/>
        </w:rPr>
        <w:t>联系电话：</w:t>
      </w:r>
      <w:r>
        <w:rPr>
          <w:rFonts w:hint="eastAsia" w:ascii="仿宋_GB2312" w:eastAsia="仿宋_GB2312"/>
          <w:sz w:val="30"/>
        </w:rPr>
        <w:t>XXXXXXXXXXXXX</w:t>
      </w:r>
    </w:p>
    <w:p>
      <w:pPr>
        <w:spacing w:line="480" w:lineRule="exact"/>
        <w:rPr>
          <w:rFonts w:ascii="仿宋_GB2312" w:hAnsi="宋体" w:eastAsia="仿宋_GB2312"/>
          <w:sz w:val="30"/>
          <w:szCs w:val="30"/>
        </w:rPr>
      </w:pP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现委托</w:t>
      </w:r>
      <w:r>
        <w:rPr>
          <w:rFonts w:hint="eastAsia" w:ascii="仿宋_GB2312" w:hAnsi="宋体" w:eastAsia="仿宋_GB2312"/>
          <w:sz w:val="30"/>
          <w:szCs w:val="30"/>
          <w:u w:val="single"/>
        </w:rPr>
        <w:t xml:space="preserve">   </w:t>
      </w:r>
      <w:r>
        <w:rPr>
          <w:rFonts w:hint="eastAsia" w:ascii="仿宋_GB2312" w:eastAsia="仿宋_GB2312"/>
          <w:sz w:val="30"/>
        </w:rPr>
        <w:t>XXX</w:t>
      </w:r>
      <w:r>
        <w:rPr>
          <w:rFonts w:hint="eastAsia" w:ascii="仿宋_GB2312" w:hAnsi="宋体" w:eastAsia="仿宋_GB2312"/>
          <w:sz w:val="30"/>
          <w:szCs w:val="30"/>
          <w:u w:val="single"/>
        </w:rPr>
        <w:t xml:space="preserve">   </w:t>
      </w:r>
      <w:r>
        <w:rPr>
          <w:rFonts w:hint="eastAsia" w:ascii="仿宋_GB2312" w:hAnsi="宋体" w:eastAsia="仿宋_GB2312"/>
          <w:sz w:val="30"/>
          <w:szCs w:val="30"/>
        </w:rPr>
        <w:t>在</w:t>
      </w:r>
      <w:r>
        <w:rPr>
          <w:rFonts w:hint="eastAsia" w:ascii="仿宋_GB2312" w:hAnsi="宋体" w:eastAsia="仿宋_GB2312"/>
          <w:sz w:val="30"/>
          <w:szCs w:val="30"/>
          <w:u w:val="single"/>
        </w:rPr>
        <w:t xml:space="preserve"> </w:t>
      </w:r>
      <w:r>
        <w:rPr>
          <w:rFonts w:hint="eastAsia" w:ascii="仿宋_GB2312" w:eastAsia="仿宋_GB2312"/>
          <w:sz w:val="30"/>
        </w:rPr>
        <w:t>XXXXXXXXXXXXX</w:t>
      </w:r>
      <w:r>
        <w:rPr>
          <w:rFonts w:hint="eastAsia" w:ascii="仿宋_GB2312" w:hAnsi="宋体" w:eastAsia="仿宋_GB2312"/>
          <w:sz w:val="30"/>
          <w:szCs w:val="30"/>
          <w:u w:val="single"/>
        </w:rPr>
        <w:t xml:space="preserve"> </w:t>
      </w:r>
      <w:r>
        <w:rPr>
          <w:rFonts w:hint="eastAsia" w:ascii="仿宋_GB2312" w:hAnsi="宋体" w:eastAsia="仿宋_GB2312"/>
          <w:sz w:val="30"/>
          <w:szCs w:val="30"/>
        </w:rPr>
        <w:t>行政许可事项中，作为我（单位）的委托代理人，委托权限为：</w:t>
      </w:r>
    </w:p>
    <w:p>
      <w:pPr>
        <w:spacing w:line="480" w:lineRule="exact"/>
        <w:rPr>
          <w:rFonts w:ascii="仿宋_GB2312" w:hAnsi="宋体" w:eastAsia="仿宋_GB2312"/>
          <w:sz w:val="30"/>
          <w:szCs w:val="30"/>
          <w:u w:val="single"/>
        </w:rPr>
      </w:pPr>
      <w:r>
        <w:rPr>
          <w:rFonts w:hint="eastAsia" w:ascii="仿宋_GB2312" w:eastAsia="仿宋_GB2312"/>
          <w:sz w:val="30"/>
          <w:u w:val="single"/>
        </w:rPr>
        <w:t>XXXXXXXXXXXXX</w:t>
      </w:r>
      <w:r>
        <w:rPr>
          <w:rFonts w:hint="eastAsia" w:ascii="仿宋_GB2312" w:hAnsi="宋体" w:eastAsia="仿宋_GB2312"/>
          <w:sz w:val="30"/>
          <w:szCs w:val="30"/>
          <w:u w:val="single"/>
        </w:rPr>
        <w:t xml:space="preserve">                                                        </w:t>
      </w:r>
    </w:p>
    <w:p>
      <w:pPr>
        <w:spacing w:line="480" w:lineRule="exact"/>
        <w:rPr>
          <w:rFonts w:ascii="仿宋_GB2312" w:hAnsi="宋体" w:eastAsia="仿宋_GB2312"/>
          <w:sz w:val="30"/>
          <w:szCs w:val="30"/>
          <w:u w:val="single"/>
        </w:rPr>
      </w:pPr>
      <w:r>
        <w:rPr>
          <w:rFonts w:hint="eastAsia" w:ascii="仿宋_GB2312" w:hAnsi="宋体" w:eastAsia="仿宋_GB2312"/>
          <w:sz w:val="30"/>
          <w:szCs w:val="30"/>
          <w:u w:val="single"/>
        </w:rPr>
        <w:t xml:space="preserve">                                                        </w:t>
      </w:r>
    </w:p>
    <w:p>
      <w:pPr>
        <w:spacing w:line="480" w:lineRule="exact"/>
        <w:rPr>
          <w:rFonts w:ascii="仿宋_GB2312" w:hAnsi="宋体" w:eastAsia="仿宋_GB2312"/>
          <w:sz w:val="30"/>
          <w:szCs w:val="30"/>
          <w:u w:val="single"/>
        </w:rPr>
      </w:pPr>
      <w:r>
        <w:rPr>
          <w:rFonts w:hint="eastAsia" w:ascii="仿宋_GB2312" w:hAnsi="宋体" w:eastAsia="仿宋_GB2312"/>
          <w:sz w:val="30"/>
          <w:szCs w:val="30"/>
          <w:u w:val="single"/>
        </w:rPr>
        <w:t xml:space="preserve">                                                        </w:t>
      </w:r>
    </w:p>
    <w:p>
      <w:pPr>
        <w:spacing w:line="480" w:lineRule="exact"/>
        <w:rPr>
          <w:rFonts w:ascii="仿宋_GB2312" w:hAnsi="宋体" w:eastAsia="仿宋_GB2312"/>
          <w:sz w:val="30"/>
          <w:szCs w:val="30"/>
        </w:rPr>
      </w:pPr>
    </w:p>
    <w:p>
      <w:pPr>
        <w:spacing w:line="480" w:lineRule="exact"/>
        <w:rPr>
          <w:rFonts w:ascii="仿宋_GB2312" w:hAnsi="宋体" w:eastAsia="仿宋_GB2312"/>
          <w:sz w:val="30"/>
          <w:szCs w:val="30"/>
        </w:rPr>
      </w:pPr>
    </w:p>
    <w:p>
      <w:pPr>
        <w:spacing w:line="480" w:lineRule="exact"/>
        <w:ind w:firstLine="5250" w:firstLineChars="1750"/>
        <w:rPr>
          <w:rFonts w:ascii="仿宋_GB2312" w:hAnsi="宋体" w:eastAsia="仿宋_GB2312"/>
          <w:sz w:val="30"/>
          <w:szCs w:val="30"/>
        </w:rPr>
      </w:pPr>
      <w:r>
        <w:rPr>
          <w:rFonts w:hint="eastAsia" w:ascii="仿宋_GB2312" w:hAnsi="宋体" w:eastAsia="仿宋_GB2312"/>
          <w:sz w:val="30"/>
          <w:szCs w:val="30"/>
        </w:rPr>
        <w:t>委托人：</w:t>
      </w:r>
      <w:r>
        <w:rPr>
          <w:rFonts w:hint="eastAsia" w:ascii="仿宋_GB2312" w:hAnsi="宋体" w:eastAsia="仿宋_GB2312"/>
          <w:sz w:val="30"/>
          <w:szCs w:val="30"/>
          <w:u w:val="single"/>
        </w:rPr>
        <w:t>（单位盖章）</w:t>
      </w:r>
    </w:p>
    <w:p>
      <w:pPr>
        <w:spacing w:line="480" w:lineRule="exact"/>
        <w:ind w:firstLine="5700" w:firstLineChars="1900"/>
        <w:rPr>
          <w:rFonts w:ascii="仿宋_GB2312" w:hAnsi="宋体" w:eastAsia="仿宋_GB2312"/>
          <w:b/>
          <w:sz w:val="30"/>
          <w:szCs w:val="30"/>
        </w:rPr>
      </w:pPr>
      <w:r>
        <w:rPr>
          <w:rFonts w:hint="eastAsia" w:ascii="仿宋_GB2312" w:hAnsi="宋体" w:eastAsia="仿宋_GB2312"/>
          <w:sz w:val="30"/>
          <w:szCs w:val="30"/>
          <w:u w:val="single"/>
        </w:rPr>
        <w:t xml:space="preserve"> </w:t>
      </w:r>
      <w:r>
        <w:rPr>
          <w:rFonts w:hint="eastAsia" w:ascii="仿宋_GB2312" w:hAnsi="宋体" w:eastAsia="仿宋_GB2312"/>
          <w:sz w:val="24"/>
          <w:szCs w:val="30"/>
          <w:u w:val="single"/>
        </w:rPr>
        <w:t>XXXX</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24"/>
          <w:szCs w:val="30"/>
          <w:u w:val="single"/>
        </w:rPr>
        <w:t>XX</w:t>
      </w:r>
      <w:r>
        <w:rPr>
          <w:rFonts w:hint="eastAsia" w:ascii="仿宋_GB2312" w:hAnsi="宋体" w:eastAsia="仿宋_GB2312"/>
          <w:sz w:val="30"/>
          <w:szCs w:val="30"/>
        </w:rPr>
        <w:t>月</w:t>
      </w:r>
      <w:r>
        <w:rPr>
          <w:rFonts w:hint="eastAsia" w:ascii="仿宋_GB2312" w:hAnsi="宋体" w:eastAsia="仿宋_GB2312"/>
          <w:sz w:val="24"/>
          <w:szCs w:val="30"/>
          <w:u w:val="single"/>
        </w:rPr>
        <w:t>XX</w:t>
      </w:r>
      <w:r>
        <w:rPr>
          <w:rFonts w:hint="eastAsia" w:ascii="仿宋_GB2312" w:hAnsi="宋体" w:eastAsia="仿宋_GB2312"/>
          <w:sz w:val="30"/>
          <w:szCs w:val="30"/>
        </w:rPr>
        <w:t>日</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240" w:lineRule="exact"/>
        <w:rPr>
          <w:rFonts w:ascii="黑体" w:hAnsi="宋体" w:eastAsia="黑体"/>
          <w:szCs w:val="21"/>
        </w:rPr>
      </w:pPr>
      <w:r>
        <w:rPr>
          <w:rFonts w:hint="eastAsia" w:ascii="黑体" w:hAnsi="宋体" w:eastAsia="黑体"/>
          <w:szCs w:val="21"/>
        </w:rPr>
        <w:t>注：1.本文书供当事人在申请、变更、延续行政许可时使用；</w:t>
      </w:r>
    </w:p>
    <w:p>
      <w:pPr>
        <w:spacing w:line="240" w:lineRule="exact"/>
        <w:ind w:firstLine="420" w:firstLineChars="200"/>
      </w:pPr>
      <w:r>
        <w:rPr>
          <w:rFonts w:hint="eastAsia" w:ascii="黑体" w:hAnsi="宋体" w:eastAsia="黑体"/>
          <w:szCs w:val="21"/>
        </w:rPr>
        <w:t>2.委托权限应当写明：全权委托或者代为提出、变更、放弃行政许可申请，接受询问，行使陈述申辩权利，要求和参加听证，提交和接收法律文书等。</w:t>
      </w:r>
    </w:p>
    <w:p>
      <w:pPr>
        <w:spacing w:line="560" w:lineRule="exact"/>
        <w:rPr>
          <w:rFonts w:ascii="Times New Roman" w:hAnsi="Times New Roman" w:eastAsia="仿宋_GB2312" w:cs="Times New Roman"/>
          <w:bCs/>
          <w:sz w:val="32"/>
          <w:szCs w:val="32"/>
        </w:rPr>
        <w:sectPr>
          <w:pgSz w:w="11906" w:h="16838"/>
          <w:pgMar w:top="1440" w:right="1800" w:bottom="1440" w:left="1800" w:header="851" w:footer="992" w:gutter="0"/>
          <w:cols w:space="425" w:num="1"/>
          <w:docGrid w:type="lines" w:linePitch="312" w:charSpace="0"/>
        </w:sectPr>
      </w:pPr>
    </w:p>
    <w:p>
      <w:pPr>
        <w:pStyle w:val="7"/>
        <w:numPr>
          <w:ilvl w:val="0"/>
          <w:numId w:val="0"/>
        </w:numPr>
        <w:spacing w:before="0" w:beforeLines="0" w:after="0" w:afterLines="0"/>
        <w:rPr>
          <w:rFonts w:ascii="Times New Roman"/>
          <w:color w:val="000000"/>
        </w:rPr>
      </w:pPr>
      <w:r>
        <w:rPr>
          <w:rFonts w:hint="eastAsia" w:hAnsi="黑体" w:cs="黑体"/>
          <w:bCs/>
          <w:sz w:val="32"/>
          <w:szCs w:val="32"/>
        </w:rPr>
        <w:t>附件4：</w:t>
      </w:r>
      <w:bookmarkStart w:id="1" w:name="_Toc20659"/>
      <w:bookmarkStart w:id="2" w:name="_Toc11093"/>
      <w:bookmarkStart w:id="3" w:name="_Toc466387870"/>
    </w:p>
    <w:p>
      <w:pPr>
        <w:pStyle w:val="7"/>
        <w:numPr>
          <w:ilvl w:val="0"/>
          <w:numId w:val="0"/>
        </w:numPr>
        <w:spacing w:before="0" w:beforeLines="0" w:after="0" w:afterLines="0"/>
        <w:jc w:val="center"/>
        <w:rPr>
          <w:rFonts w:ascii="汉仪中宋简" w:hAnsi="汉仪中宋简" w:eastAsia="汉仪中宋简" w:cs="汉仪中宋简"/>
          <w:b/>
          <w:bCs/>
          <w:color w:val="000000"/>
          <w:sz w:val="52"/>
          <w:szCs w:val="52"/>
        </w:rPr>
      </w:pPr>
    </w:p>
    <w:p>
      <w:pPr>
        <w:pStyle w:val="7"/>
        <w:numPr>
          <w:ilvl w:val="0"/>
          <w:numId w:val="0"/>
        </w:numPr>
        <w:spacing w:before="0" w:beforeLines="0" w:after="0" w:afterLines="0"/>
        <w:jc w:val="center"/>
        <w:rPr>
          <w:rFonts w:ascii="汉仪中宋简" w:hAnsi="汉仪中宋简" w:eastAsia="汉仪中宋简" w:cs="汉仪中宋简"/>
          <w:b/>
          <w:bCs/>
          <w:color w:val="000000"/>
          <w:sz w:val="52"/>
          <w:szCs w:val="52"/>
        </w:rPr>
      </w:pPr>
      <w:r>
        <w:rPr>
          <w:rFonts w:hint="eastAsia" w:ascii="汉仪中宋简" w:hAnsi="汉仪中宋简" w:eastAsia="汉仪中宋简" w:cs="汉仪中宋简"/>
          <w:b/>
          <w:bCs/>
          <w:color w:val="000000"/>
          <w:sz w:val="52"/>
          <w:szCs w:val="52"/>
        </w:rPr>
        <w:t>建设项目水资源论证报告书</w:t>
      </w:r>
    </w:p>
    <w:p>
      <w:pPr>
        <w:pStyle w:val="7"/>
        <w:numPr>
          <w:ilvl w:val="0"/>
          <w:numId w:val="0"/>
        </w:numPr>
        <w:spacing w:before="0" w:beforeLines="0" w:after="0" w:afterLines="0"/>
        <w:jc w:val="center"/>
        <w:rPr>
          <w:rFonts w:ascii="汉仪中宋简" w:hAnsi="汉仪中宋简" w:eastAsia="汉仪中宋简" w:cs="汉仪中宋简"/>
          <w:b/>
          <w:bCs/>
          <w:color w:val="000000"/>
          <w:sz w:val="52"/>
          <w:szCs w:val="52"/>
        </w:rPr>
      </w:pPr>
      <w:r>
        <w:rPr>
          <w:rFonts w:hint="eastAsia" w:ascii="汉仪中宋简" w:hAnsi="汉仪中宋简" w:eastAsia="汉仪中宋简" w:cs="汉仪中宋简"/>
          <w:b/>
          <w:bCs/>
          <w:color w:val="000000"/>
          <w:sz w:val="52"/>
          <w:szCs w:val="52"/>
        </w:rPr>
        <w:t>编制提纲</w:t>
      </w:r>
    </w:p>
    <w:p>
      <w:pPr>
        <w:pStyle w:val="8"/>
        <w:ind w:firstLine="0" w:firstLineChars="0"/>
        <w:jc w:val="center"/>
        <w:rPr>
          <w:rFonts w:ascii="汉仪中宋简" w:hAnsi="汉仪中宋简" w:eastAsia="汉仪中宋简" w:cs="汉仪中宋简"/>
          <w:sz w:val="36"/>
          <w:szCs w:val="36"/>
        </w:rPr>
      </w:pPr>
    </w:p>
    <w:p>
      <w:pPr>
        <w:pStyle w:val="8"/>
        <w:ind w:firstLine="0" w:firstLineChars="0"/>
        <w:jc w:val="center"/>
        <w:rPr>
          <w:rFonts w:ascii="汉仪中宋简" w:hAnsi="汉仪中宋简" w:eastAsia="汉仪中宋简" w:cs="汉仪中宋简"/>
          <w:sz w:val="36"/>
          <w:szCs w:val="36"/>
        </w:rPr>
      </w:pPr>
    </w:p>
    <w:p>
      <w:pPr>
        <w:pStyle w:val="8"/>
        <w:ind w:firstLine="0" w:firstLineChars="0"/>
        <w:jc w:val="center"/>
        <w:rPr>
          <w:rFonts w:ascii="汉仪中宋简" w:hAnsi="汉仪中宋简" w:eastAsia="汉仪中宋简" w:cs="汉仪中宋简"/>
          <w:sz w:val="36"/>
          <w:szCs w:val="36"/>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spacing w:line="800" w:lineRule="exact"/>
        <w:ind w:firstLine="562" w:firstLineChars="200"/>
        <w:rPr>
          <w:b/>
          <w:sz w:val="28"/>
        </w:rPr>
      </w:pPr>
      <w:r>
        <w:rPr>
          <w:rFonts w:hint="eastAsia"/>
          <w:b/>
          <w:sz w:val="28"/>
        </w:rPr>
        <w:t>编制单位</w:t>
      </w:r>
      <w:r>
        <w:rPr>
          <w:b/>
          <w:sz w:val="28"/>
        </w:rPr>
        <w:t>（盖章）</w:t>
      </w:r>
      <w:r>
        <w:rPr>
          <w:rFonts w:hint="eastAsia"/>
          <w:b/>
          <w:sz w:val="28"/>
        </w:rPr>
        <w:t>：</w:t>
      </w:r>
      <w:r>
        <w:rPr>
          <w:sz w:val="28"/>
          <w:u w:val="single"/>
        </w:rPr>
        <w:t xml:space="preserve">                                     </w:t>
      </w:r>
    </w:p>
    <w:p>
      <w:pPr>
        <w:spacing w:line="800" w:lineRule="exact"/>
        <w:ind w:firstLine="698" w:firstLineChars="200"/>
        <w:rPr>
          <w:b/>
          <w:sz w:val="28"/>
          <w:szCs w:val="28"/>
          <w:lang w:val="en-GB"/>
        </w:rPr>
      </w:pPr>
      <w:r>
        <w:rPr>
          <w:rFonts w:hint="eastAsia"/>
          <w:b/>
          <w:spacing w:val="34"/>
          <w:sz w:val="28"/>
          <w:szCs w:val="28"/>
        </w:rPr>
        <w:t>编 制 时 间：</w:t>
      </w:r>
      <w:r>
        <w:rPr>
          <w:rFonts w:hint="eastAsia"/>
          <w:sz w:val="28"/>
          <w:szCs w:val="28"/>
          <w:u w:val="single"/>
        </w:rPr>
        <w:t xml:space="preserve">                 </w:t>
      </w:r>
      <w:r>
        <w:rPr>
          <w:rFonts w:hint="eastAsia"/>
          <w:b/>
          <w:bCs/>
          <w:sz w:val="28"/>
          <w:szCs w:val="28"/>
        </w:rPr>
        <w:t>年</w:t>
      </w:r>
      <w:r>
        <w:rPr>
          <w:rFonts w:hint="eastAsia"/>
          <w:sz w:val="28"/>
          <w:szCs w:val="28"/>
          <w:u w:val="single"/>
        </w:rPr>
        <w:t xml:space="preserve">                </w:t>
      </w:r>
      <w:r>
        <w:rPr>
          <w:rFonts w:hint="eastAsia"/>
          <w:b/>
          <w:bCs/>
          <w:sz w:val="28"/>
          <w:szCs w:val="28"/>
        </w:rPr>
        <w:t>月</w:t>
      </w: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ind w:firstLine="0" w:firstLineChars="0"/>
        <w:jc w:val="center"/>
        <w:rPr>
          <w:b/>
          <w:bCs/>
        </w:rPr>
      </w:pPr>
    </w:p>
    <w:p>
      <w:pPr>
        <w:pStyle w:val="8"/>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编制大纲是建设项目水资源论证报告书编制的参考提纲，由于建设项目取水类型、取水用途和取水规模及其取退水影响大小不同，水资源论证的内容要求有所区别。建设项目水资源论证应根据《建设项目水资源论证导则》（GB/T 35580—2017）等相关水资源论证系列标准开展论证工作。</w:t>
      </w:r>
    </w:p>
    <w:p>
      <w:pPr>
        <w:pStyle w:val="8"/>
        <w:ind w:firstLine="422"/>
        <w:rPr>
          <w:rFonts w:ascii="Times New Roman"/>
          <w:b/>
          <w:bCs/>
          <w:color w:val="000000"/>
        </w:rPr>
      </w:pPr>
      <w:r>
        <w:rPr>
          <w:rFonts w:hint="eastAsia" w:ascii="Times New Roman"/>
          <w:b/>
          <w:bCs/>
          <w:color w:val="000000"/>
        </w:rPr>
        <w:t>1</w:t>
      </w:r>
      <w:r>
        <w:rPr>
          <w:rFonts w:ascii="Times New Roman"/>
          <w:b/>
          <w:bCs/>
          <w:color w:val="000000"/>
          <w:lang w:val="en"/>
        </w:rPr>
        <w:t xml:space="preserve">  </w:t>
      </w:r>
      <w:r>
        <w:rPr>
          <w:rFonts w:ascii="Times New Roman"/>
          <w:b/>
          <w:bCs/>
          <w:color w:val="000000"/>
        </w:rPr>
        <w:t>总论</w:t>
      </w:r>
      <w:bookmarkEnd w:id="1"/>
      <w:bookmarkEnd w:id="2"/>
      <w:bookmarkEnd w:id="3"/>
    </w:p>
    <w:p>
      <w:pPr>
        <w:pStyle w:val="8"/>
        <w:ind w:firstLine="218" w:firstLineChars="104"/>
        <w:rPr>
          <w:rFonts w:ascii="Times New Roman"/>
          <w:color w:val="000000"/>
        </w:rPr>
      </w:pPr>
      <w:r>
        <w:rPr>
          <w:rFonts w:ascii="Times New Roman"/>
          <w:color w:val="000000"/>
        </w:rPr>
        <w:t xml:space="preserve"> </w:t>
      </w:r>
      <w:r>
        <w:rPr>
          <w:rFonts w:hint="eastAsia" w:ascii="Times New Roman"/>
          <w:color w:val="000000"/>
        </w:rPr>
        <w:t xml:space="preserve"> 1.1</w:t>
      </w:r>
      <w:r>
        <w:rPr>
          <w:rFonts w:ascii="Times New Roman"/>
          <w:color w:val="000000"/>
        </w:rPr>
        <w:t>项目来源</w:t>
      </w:r>
    </w:p>
    <w:p>
      <w:pPr>
        <w:pStyle w:val="8"/>
        <w:ind w:firstLine="218" w:firstLineChars="104"/>
        <w:rPr>
          <w:rFonts w:ascii="Times New Roman"/>
          <w:color w:val="000000"/>
        </w:rPr>
      </w:pPr>
      <w:r>
        <w:rPr>
          <w:rFonts w:ascii="Times New Roman"/>
          <w:color w:val="000000"/>
        </w:rPr>
        <w:t>　　1.1.1</w:t>
      </w:r>
      <w:r>
        <w:rPr>
          <w:rFonts w:hint="eastAsia" w:ascii="Times New Roman"/>
          <w:color w:val="000000"/>
        </w:rPr>
        <w:t xml:space="preserve"> </w:t>
      </w:r>
      <w:r>
        <w:rPr>
          <w:rFonts w:ascii="Times New Roman"/>
          <w:color w:val="000000"/>
        </w:rPr>
        <w:t>委托单位</w:t>
      </w:r>
    </w:p>
    <w:p>
      <w:pPr>
        <w:pStyle w:val="8"/>
        <w:ind w:firstLine="218" w:firstLineChars="104"/>
        <w:rPr>
          <w:rFonts w:ascii="Times New Roman"/>
          <w:color w:val="000000"/>
        </w:rPr>
      </w:pPr>
      <w:r>
        <w:rPr>
          <w:rFonts w:ascii="Times New Roman"/>
          <w:color w:val="000000"/>
        </w:rPr>
        <w:t>　　1.1.2</w:t>
      </w:r>
      <w:r>
        <w:rPr>
          <w:rFonts w:hint="eastAsia" w:ascii="Times New Roman"/>
          <w:color w:val="000000"/>
        </w:rPr>
        <w:t xml:space="preserve"> </w:t>
      </w:r>
      <w:r>
        <w:rPr>
          <w:rFonts w:ascii="Times New Roman"/>
          <w:color w:val="000000"/>
        </w:rPr>
        <w:t>承担单位与工作过程</w:t>
      </w:r>
    </w:p>
    <w:p>
      <w:pPr>
        <w:pStyle w:val="8"/>
        <w:ind w:firstLine="218" w:firstLineChars="104"/>
        <w:rPr>
          <w:rFonts w:ascii="Times New Roman"/>
          <w:color w:val="000000"/>
        </w:rPr>
      </w:pPr>
      <w:r>
        <w:rPr>
          <w:rFonts w:ascii="Times New Roman"/>
          <w:color w:val="000000"/>
        </w:rPr>
        <w:t xml:space="preserve"> 1.2</w:t>
      </w:r>
      <w:r>
        <w:rPr>
          <w:rFonts w:hint="eastAsia" w:ascii="Times New Roman"/>
          <w:color w:val="000000"/>
        </w:rPr>
        <w:t xml:space="preserve"> </w:t>
      </w:r>
      <w:r>
        <w:rPr>
          <w:rFonts w:ascii="Times New Roman"/>
          <w:color w:val="000000"/>
        </w:rPr>
        <w:t>水资源论证目的和任务</w:t>
      </w:r>
    </w:p>
    <w:p>
      <w:pPr>
        <w:pStyle w:val="8"/>
        <w:ind w:firstLine="218" w:firstLineChars="104"/>
        <w:rPr>
          <w:rFonts w:ascii="Times New Roman"/>
          <w:color w:val="000000"/>
        </w:rPr>
      </w:pPr>
      <w:r>
        <w:rPr>
          <w:rFonts w:ascii="Times New Roman"/>
          <w:color w:val="000000"/>
        </w:rPr>
        <w:t xml:space="preserve"> 1.3</w:t>
      </w:r>
      <w:r>
        <w:rPr>
          <w:rFonts w:hint="eastAsia" w:ascii="Times New Roman"/>
          <w:color w:val="000000"/>
        </w:rPr>
        <w:t xml:space="preserve"> </w:t>
      </w:r>
      <w:r>
        <w:rPr>
          <w:rFonts w:ascii="Times New Roman"/>
          <w:color w:val="000000"/>
        </w:rPr>
        <w:t>编制依据</w:t>
      </w:r>
    </w:p>
    <w:p>
      <w:pPr>
        <w:pStyle w:val="8"/>
        <w:ind w:firstLine="218" w:firstLineChars="104"/>
        <w:rPr>
          <w:rFonts w:ascii="Times New Roman"/>
          <w:color w:val="000000"/>
        </w:rPr>
      </w:pPr>
      <w:r>
        <w:rPr>
          <w:rFonts w:ascii="Times New Roman"/>
          <w:color w:val="000000"/>
        </w:rPr>
        <w:t xml:space="preserve"> 1.4</w:t>
      </w:r>
      <w:r>
        <w:rPr>
          <w:rFonts w:hint="eastAsia" w:ascii="Times New Roman"/>
          <w:color w:val="000000"/>
        </w:rPr>
        <w:t xml:space="preserve"> </w:t>
      </w:r>
      <w:r>
        <w:rPr>
          <w:rFonts w:ascii="Times New Roman"/>
          <w:color w:val="000000"/>
        </w:rPr>
        <w:t>工作等级与水平年</w:t>
      </w:r>
    </w:p>
    <w:p>
      <w:pPr>
        <w:pStyle w:val="8"/>
        <w:ind w:firstLine="218" w:firstLineChars="104"/>
        <w:rPr>
          <w:rFonts w:ascii="Times New Roman"/>
          <w:color w:val="000000"/>
        </w:rPr>
      </w:pPr>
      <w:r>
        <w:rPr>
          <w:rFonts w:ascii="Times New Roman"/>
          <w:color w:val="000000"/>
        </w:rPr>
        <w:t xml:space="preserve"> 1.5</w:t>
      </w:r>
      <w:r>
        <w:rPr>
          <w:rFonts w:hint="eastAsia" w:ascii="Times New Roman"/>
          <w:color w:val="000000"/>
        </w:rPr>
        <w:t xml:space="preserve"> </w:t>
      </w:r>
      <w:r>
        <w:rPr>
          <w:rFonts w:ascii="Times New Roman"/>
          <w:color w:val="000000"/>
        </w:rPr>
        <w:t>水资源论证范围</w:t>
      </w:r>
    </w:p>
    <w:p>
      <w:pPr>
        <w:pStyle w:val="8"/>
        <w:ind w:firstLine="218" w:firstLineChars="104"/>
        <w:rPr>
          <w:rFonts w:ascii="Times New Roman"/>
          <w:color w:val="000000"/>
        </w:rPr>
      </w:pPr>
      <w:r>
        <w:rPr>
          <w:rFonts w:ascii="Times New Roman"/>
          <w:color w:val="000000"/>
        </w:rPr>
        <w:t xml:space="preserve">    附分析范围图、取水水源论证范围图、取水影响范围图和退水影响范围图</w:t>
      </w:r>
      <w:bookmarkStart w:id="4" w:name="_Toc7476"/>
      <w:bookmarkStart w:id="5" w:name="_Toc22189"/>
      <w:bookmarkStart w:id="6" w:name="_Toc1141"/>
      <w:bookmarkStart w:id="7" w:name="_Toc23481"/>
      <w:bookmarkStart w:id="8" w:name="_Toc19317"/>
      <w:bookmarkStart w:id="9" w:name="_Toc3544"/>
      <w:bookmarkStart w:id="10" w:name="_Toc728"/>
      <w:bookmarkStart w:id="11" w:name="_Toc20592"/>
      <w:bookmarkStart w:id="12" w:name="_Toc454389959"/>
      <w:bookmarkStart w:id="13" w:name="_Toc10256"/>
      <w:bookmarkStart w:id="14" w:name="_Toc466387871"/>
      <w:bookmarkStart w:id="15" w:name="_Toc13430"/>
      <w:bookmarkStart w:id="16" w:name="_Toc23895"/>
    </w:p>
    <w:p>
      <w:pPr>
        <w:pStyle w:val="8"/>
        <w:ind w:firstLine="316" w:firstLineChars="15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2</w:t>
      </w:r>
      <w:r>
        <w:rPr>
          <w:rFonts w:asciiTheme="majorEastAsia" w:hAnsiTheme="majorEastAsia" w:eastAsiaTheme="majorEastAsia" w:cstheme="majorEastAsia"/>
          <w:b/>
          <w:bCs/>
          <w:szCs w:val="21"/>
          <w:lang w:val="en"/>
        </w:rPr>
        <w:t xml:space="preserve">  </w:t>
      </w:r>
      <w:r>
        <w:rPr>
          <w:rFonts w:hint="eastAsia" w:asciiTheme="majorEastAsia" w:hAnsiTheme="majorEastAsia" w:eastAsiaTheme="majorEastAsia" w:cstheme="majorEastAsia"/>
          <w:b/>
          <w:bCs/>
          <w:szCs w:val="21"/>
        </w:rPr>
        <w:t>建设项目概况</w:t>
      </w:r>
      <w:bookmarkEnd w:id="4"/>
      <w:bookmarkEnd w:id="5"/>
      <w:bookmarkEnd w:id="6"/>
      <w:bookmarkEnd w:id="7"/>
      <w:bookmarkEnd w:id="8"/>
      <w:bookmarkEnd w:id="9"/>
      <w:bookmarkEnd w:id="10"/>
      <w:bookmarkEnd w:id="11"/>
      <w:bookmarkEnd w:id="12"/>
      <w:bookmarkEnd w:id="13"/>
      <w:bookmarkEnd w:id="14"/>
      <w:bookmarkEnd w:id="15"/>
      <w:bookmarkEnd w:id="16"/>
      <w:r>
        <w:rPr>
          <w:rFonts w:hint="eastAsia" w:asciiTheme="majorEastAsia" w:hAnsiTheme="majorEastAsia" w:eastAsiaTheme="majorEastAsia" w:cstheme="majorEastAsia"/>
          <w:b/>
          <w:bCs/>
          <w:szCs w:val="21"/>
        </w:rPr>
        <w:t>　</w:t>
      </w:r>
    </w:p>
    <w:p>
      <w:pPr>
        <w:pStyle w:val="8"/>
        <w:tabs>
          <w:tab w:val="left" w:pos="851"/>
        </w:tabs>
        <w:ind w:firstLine="0" w:firstLineChars="0"/>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2.1</w:t>
      </w:r>
      <w:r>
        <w:rPr>
          <w:rFonts w:hint="eastAsia" w:ascii="Times New Roman"/>
          <w:color w:val="000000"/>
        </w:rPr>
        <w:t xml:space="preserve"> </w:t>
      </w:r>
      <w:r>
        <w:rPr>
          <w:rFonts w:ascii="Times New Roman"/>
          <w:color w:val="000000"/>
        </w:rPr>
        <w:t>建设项目概况</w:t>
      </w:r>
    </w:p>
    <w:p>
      <w:pPr>
        <w:pStyle w:val="8"/>
        <w:rPr>
          <w:rFonts w:ascii="Times New Roman"/>
          <w:color w:val="000000"/>
        </w:rPr>
      </w:pPr>
      <w:r>
        <w:rPr>
          <w:rFonts w:ascii="Times New Roman"/>
          <w:color w:val="000000"/>
        </w:rPr>
        <w:t xml:space="preserve"> 包括</w:t>
      </w:r>
      <w:r>
        <w:rPr>
          <w:rFonts w:hint="eastAsia" w:ascii="Times New Roman"/>
          <w:color w:val="000000"/>
        </w:rPr>
        <w:t>地点、</w:t>
      </w:r>
      <w:r>
        <w:rPr>
          <w:rFonts w:ascii="Times New Roman"/>
          <w:color w:val="000000"/>
        </w:rPr>
        <w:t>规模、原料、产品方案</w:t>
      </w:r>
      <w:r>
        <w:rPr>
          <w:rFonts w:hint="eastAsia" w:ascii="Times New Roman"/>
          <w:color w:val="000000"/>
        </w:rPr>
        <w:t>、投资</w:t>
      </w:r>
      <w:r>
        <w:rPr>
          <w:rFonts w:ascii="Times New Roman"/>
          <w:color w:val="000000"/>
        </w:rPr>
        <w:t>等</w:t>
      </w:r>
    </w:p>
    <w:p>
      <w:pPr>
        <w:pStyle w:val="8"/>
        <w:ind w:firstLine="218" w:firstLineChars="104"/>
        <w:rPr>
          <w:rFonts w:ascii="Times New Roman"/>
          <w:color w:val="000000"/>
        </w:rPr>
      </w:pPr>
      <w:r>
        <w:rPr>
          <w:rFonts w:hint="eastAsia" w:ascii="Times New Roman"/>
          <w:color w:val="000000"/>
        </w:rPr>
        <w:t xml:space="preserve"> </w:t>
      </w:r>
      <w:r>
        <w:rPr>
          <w:rFonts w:ascii="Times New Roman"/>
          <w:color w:val="000000"/>
        </w:rPr>
        <w:t>2.2</w:t>
      </w:r>
      <w:r>
        <w:rPr>
          <w:rFonts w:hint="eastAsia" w:ascii="Times New Roman"/>
          <w:color w:val="000000"/>
        </w:rPr>
        <w:t xml:space="preserve"> 项目与</w:t>
      </w:r>
      <w:r>
        <w:rPr>
          <w:rFonts w:ascii="Times New Roman"/>
          <w:color w:val="000000"/>
        </w:rPr>
        <w:t>产业政策</w:t>
      </w:r>
      <w:r>
        <w:rPr>
          <w:rFonts w:hint="eastAsia" w:ascii="Times New Roman"/>
          <w:color w:val="000000"/>
        </w:rPr>
        <w:t>、有关规划的</w:t>
      </w:r>
      <w:r>
        <w:rPr>
          <w:rFonts w:ascii="Times New Roman"/>
          <w:color w:val="000000"/>
        </w:rPr>
        <w:t>相符性</w:t>
      </w:r>
      <w:r>
        <w:rPr>
          <w:rFonts w:hint="eastAsia" w:ascii="Times New Roman"/>
          <w:color w:val="000000"/>
        </w:rPr>
        <w:t>分析</w:t>
      </w:r>
    </w:p>
    <w:p>
      <w:pPr>
        <w:pStyle w:val="8"/>
        <w:ind w:firstLine="218" w:firstLineChars="104"/>
        <w:rPr>
          <w:rFonts w:ascii="Times New Roman"/>
          <w:color w:val="000000"/>
        </w:rPr>
      </w:pPr>
      <w:r>
        <w:rPr>
          <w:rFonts w:hint="eastAsia" w:ascii="Times New Roman"/>
          <w:color w:val="000000"/>
        </w:rPr>
        <w:t xml:space="preserve"> </w:t>
      </w:r>
      <w:r>
        <w:rPr>
          <w:rFonts w:ascii="Times New Roman"/>
          <w:color w:val="000000"/>
        </w:rPr>
        <w:t>2.3</w:t>
      </w:r>
      <w:r>
        <w:rPr>
          <w:rFonts w:hint="eastAsia" w:ascii="Times New Roman"/>
          <w:color w:val="000000"/>
        </w:rPr>
        <w:t xml:space="preserve"> 生产</w:t>
      </w:r>
      <w:r>
        <w:rPr>
          <w:rFonts w:ascii="Times New Roman"/>
          <w:color w:val="000000"/>
        </w:rPr>
        <w:t>工艺技术</w:t>
      </w:r>
      <w:r>
        <w:rPr>
          <w:rFonts w:hint="eastAsia" w:ascii="Times New Roman"/>
          <w:color w:val="000000"/>
        </w:rPr>
        <w:t>介绍</w:t>
      </w:r>
    </w:p>
    <w:p>
      <w:pPr>
        <w:pStyle w:val="8"/>
        <w:ind w:firstLine="218" w:firstLineChars="104"/>
        <w:rPr>
          <w:rFonts w:ascii="Times New Roman"/>
          <w:color w:val="000000"/>
        </w:rPr>
      </w:pPr>
      <w:r>
        <w:rPr>
          <w:rFonts w:hint="eastAsia" w:ascii="Times New Roman"/>
          <w:color w:val="000000"/>
        </w:rPr>
        <w:t xml:space="preserve"> </w:t>
      </w:r>
      <w:r>
        <w:rPr>
          <w:rFonts w:ascii="Times New Roman"/>
          <w:color w:val="000000"/>
        </w:rPr>
        <w:t>2.4</w:t>
      </w:r>
      <w:r>
        <w:rPr>
          <w:rFonts w:hint="eastAsia" w:ascii="Times New Roman"/>
          <w:color w:val="000000"/>
        </w:rPr>
        <w:t xml:space="preserve"> </w:t>
      </w:r>
      <w:r>
        <w:rPr>
          <w:rFonts w:ascii="Times New Roman"/>
          <w:color w:val="000000"/>
        </w:rPr>
        <w:t>建设项目取用水</w:t>
      </w:r>
      <w:r>
        <w:rPr>
          <w:rFonts w:hint="eastAsia" w:ascii="Times New Roman"/>
          <w:color w:val="000000"/>
        </w:rPr>
        <w:t>情况</w:t>
      </w:r>
    </w:p>
    <w:p>
      <w:pPr>
        <w:pStyle w:val="8"/>
        <w:ind w:firstLine="218" w:firstLineChars="104"/>
        <w:rPr>
          <w:rFonts w:ascii="Times New Roman"/>
          <w:color w:val="000000"/>
        </w:rPr>
      </w:pPr>
      <w:r>
        <w:rPr>
          <w:rFonts w:hint="eastAsia" w:ascii="Times New Roman"/>
          <w:color w:val="000000"/>
        </w:rPr>
        <w:t xml:space="preserve"> 2.5 项目退水情况</w:t>
      </w:r>
      <w:r>
        <w:rPr>
          <w:rFonts w:ascii="Times New Roman"/>
          <w:color w:val="000000"/>
        </w:rPr>
        <w:t xml:space="preserve"> </w:t>
      </w:r>
    </w:p>
    <w:p>
      <w:pPr>
        <w:pStyle w:val="8"/>
        <w:ind w:firstLine="315" w:firstLineChars="150"/>
        <w:rPr>
          <w:rFonts w:asciiTheme="majorEastAsia" w:hAnsiTheme="majorEastAsia" w:eastAsiaTheme="majorEastAsia" w:cstheme="majorEastAsia"/>
          <w:b/>
          <w:bCs/>
          <w:szCs w:val="21"/>
        </w:rPr>
      </w:pPr>
      <w:r>
        <w:rPr>
          <w:rFonts w:ascii="Times New Roman"/>
          <w:color w:val="000000"/>
        </w:rPr>
        <w:t xml:space="preserve">   </w:t>
      </w:r>
      <w:r>
        <w:rPr>
          <w:rFonts w:hint="eastAsia" w:ascii="Times New Roman"/>
          <w:color w:val="000000"/>
        </w:rPr>
        <w:t xml:space="preserve"> </w:t>
      </w:r>
      <w:r>
        <w:rPr>
          <w:rFonts w:ascii="Times New Roman"/>
          <w:color w:val="000000"/>
        </w:rPr>
        <w:t>附建设项目位置图</w:t>
      </w:r>
    </w:p>
    <w:p>
      <w:pPr>
        <w:pStyle w:val="8"/>
        <w:ind w:firstLine="316" w:firstLineChars="150"/>
        <w:rPr>
          <w:rFonts w:ascii="Times New Roman"/>
          <w:b/>
          <w:bCs/>
          <w:color w:val="000000"/>
        </w:rPr>
      </w:pPr>
      <w:bookmarkStart w:id="17" w:name="_Toc25256"/>
      <w:bookmarkStart w:id="18" w:name="_Toc10173"/>
      <w:bookmarkStart w:id="19" w:name="_Toc28333"/>
      <w:bookmarkStart w:id="20" w:name="_Toc32574"/>
      <w:bookmarkStart w:id="21" w:name="_Toc391"/>
      <w:bookmarkStart w:id="22" w:name="_Toc5868"/>
      <w:bookmarkStart w:id="23" w:name="_Toc454389960"/>
      <w:bookmarkStart w:id="24" w:name="_Toc5541"/>
      <w:bookmarkStart w:id="25" w:name="_Toc4222"/>
      <w:bookmarkStart w:id="26" w:name="_Toc31405"/>
      <w:bookmarkStart w:id="27" w:name="_Toc14648"/>
      <w:bookmarkStart w:id="28" w:name="_Toc19882"/>
      <w:bookmarkStart w:id="29" w:name="_Toc26845"/>
      <w:bookmarkStart w:id="30" w:name="_Toc426442925"/>
      <w:bookmarkStart w:id="31" w:name="_Toc21515"/>
      <w:bookmarkStart w:id="32" w:name="_Toc466387872"/>
      <w:bookmarkStart w:id="33" w:name="_Toc21658"/>
      <w:r>
        <w:rPr>
          <w:rFonts w:hint="eastAsia" w:asciiTheme="majorEastAsia" w:hAnsiTheme="majorEastAsia" w:eastAsiaTheme="majorEastAsia" w:cstheme="majorEastAsia"/>
          <w:b/>
          <w:bCs/>
          <w:szCs w:val="21"/>
        </w:rPr>
        <w:t>3</w:t>
      </w:r>
      <w:r>
        <w:rPr>
          <w:rFonts w:asciiTheme="majorEastAsia" w:hAnsiTheme="majorEastAsia" w:eastAsiaTheme="majorEastAsia" w:cstheme="majorEastAsia"/>
          <w:b/>
          <w:bCs/>
          <w:szCs w:val="21"/>
          <w:lang w:val="en"/>
        </w:rPr>
        <w:t xml:space="preserve">   </w:t>
      </w:r>
      <w:r>
        <w:rPr>
          <w:rFonts w:hint="eastAsia" w:asciiTheme="majorEastAsia" w:hAnsiTheme="majorEastAsia" w:eastAsiaTheme="majorEastAsia" w:cstheme="majorEastAsia"/>
          <w:b/>
          <w:bCs/>
          <w:szCs w:val="21"/>
        </w:rPr>
        <w:t>水资源及其开发利用状况分析</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8"/>
        <w:ind w:firstLine="0" w:firstLineChars="0"/>
        <w:rPr>
          <w:rFonts w:ascii="Times New Roman"/>
          <w:color w:val="000000"/>
        </w:rPr>
      </w:pPr>
      <w:r>
        <w:rPr>
          <w:rFonts w:ascii="Times New Roman"/>
          <w:color w:val="000000"/>
        </w:rPr>
        <w:t>　　3.1</w:t>
      </w:r>
      <w:r>
        <w:rPr>
          <w:rFonts w:hint="eastAsia" w:ascii="Times New Roman"/>
          <w:color w:val="000000"/>
        </w:rPr>
        <w:t xml:space="preserve"> </w:t>
      </w:r>
      <w:r>
        <w:rPr>
          <w:rFonts w:ascii="Times New Roman"/>
          <w:color w:val="000000"/>
        </w:rPr>
        <w:t>基本情况</w:t>
      </w:r>
    </w:p>
    <w:p>
      <w:pPr>
        <w:pStyle w:val="8"/>
        <w:ind w:firstLine="218" w:firstLineChars="104"/>
        <w:rPr>
          <w:rFonts w:ascii="Times New Roman"/>
          <w:color w:val="000000"/>
        </w:rPr>
      </w:pPr>
      <w:r>
        <w:rPr>
          <w:rFonts w:ascii="Times New Roman"/>
          <w:color w:val="000000"/>
        </w:rPr>
        <w:t>　　 3.1.1</w:t>
      </w:r>
      <w:r>
        <w:rPr>
          <w:rFonts w:hint="eastAsia" w:ascii="Times New Roman"/>
          <w:color w:val="000000"/>
        </w:rPr>
        <w:t xml:space="preserve"> </w:t>
      </w:r>
      <w:r>
        <w:rPr>
          <w:rFonts w:ascii="Times New Roman"/>
          <w:color w:val="000000"/>
        </w:rPr>
        <w:t>自然地理与社会经济概况</w:t>
      </w:r>
    </w:p>
    <w:p>
      <w:pPr>
        <w:pStyle w:val="8"/>
        <w:ind w:firstLine="218" w:firstLineChars="104"/>
        <w:rPr>
          <w:rFonts w:ascii="Times New Roman"/>
          <w:color w:val="000000"/>
        </w:rPr>
      </w:pPr>
      <w:r>
        <w:rPr>
          <w:rFonts w:ascii="Times New Roman"/>
          <w:color w:val="000000"/>
        </w:rPr>
        <w:t>　　 3.1.2</w:t>
      </w:r>
      <w:r>
        <w:rPr>
          <w:rFonts w:hint="eastAsia" w:ascii="Times New Roman"/>
          <w:color w:val="000000"/>
        </w:rPr>
        <w:t xml:space="preserve"> </w:t>
      </w:r>
      <w:r>
        <w:rPr>
          <w:rFonts w:ascii="Times New Roman"/>
          <w:color w:val="000000"/>
        </w:rPr>
        <w:t>水文气象</w:t>
      </w:r>
    </w:p>
    <w:p>
      <w:pPr>
        <w:pStyle w:val="8"/>
        <w:ind w:firstLine="218" w:firstLineChars="104"/>
        <w:rPr>
          <w:rFonts w:ascii="Times New Roman"/>
          <w:color w:val="000000"/>
        </w:rPr>
      </w:pPr>
      <w:r>
        <w:rPr>
          <w:rFonts w:ascii="Times New Roman"/>
          <w:color w:val="000000"/>
        </w:rPr>
        <w:t>　　 3.1.3</w:t>
      </w:r>
      <w:r>
        <w:rPr>
          <w:rFonts w:hint="eastAsia" w:ascii="Times New Roman"/>
          <w:color w:val="000000"/>
        </w:rPr>
        <w:t xml:space="preserve"> </w:t>
      </w:r>
      <w:r>
        <w:rPr>
          <w:rFonts w:ascii="Times New Roman"/>
          <w:color w:val="000000"/>
        </w:rPr>
        <w:t>河流水系与水利工程</w:t>
      </w:r>
    </w:p>
    <w:p>
      <w:pPr>
        <w:pStyle w:val="8"/>
        <w:rPr>
          <w:rFonts w:ascii="Times New Roman"/>
          <w:color w:val="000000"/>
        </w:rPr>
      </w:pPr>
      <w:r>
        <w:rPr>
          <w:rFonts w:ascii="Times New Roman"/>
          <w:color w:val="000000"/>
        </w:rPr>
        <w:t>3.2</w:t>
      </w:r>
      <w:r>
        <w:rPr>
          <w:rFonts w:hint="eastAsia" w:ascii="Times New Roman"/>
          <w:color w:val="000000"/>
        </w:rPr>
        <w:t xml:space="preserve"> </w:t>
      </w:r>
      <w:r>
        <w:rPr>
          <w:rFonts w:ascii="Times New Roman"/>
          <w:color w:val="000000"/>
        </w:rPr>
        <w:t>水资源状况</w:t>
      </w:r>
    </w:p>
    <w:p>
      <w:pPr>
        <w:pStyle w:val="8"/>
        <w:ind w:leftChars="-95" w:hanging="199" w:hangingChars="95"/>
        <w:rPr>
          <w:rFonts w:ascii="Times New Roman"/>
          <w:color w:val="000000"/>
        </w:rPr>
      </w:pPr>
      <w:r>
        <w:rPr>
          <w:rFonts w:ascii="Times New Roman"/>
          <w:color w:val="000000"/>
        </w:rPr>
        <w:t>　　　　 3.2.1</w:t>
      </w:r>
      <w:r>
        <w:rPr>
          <w:rFonts w:hint="eastAsia" w:ascii="Times New Roman"/>
          <w:color w:val="000000"/>
        </w:rPr>
        <w:t xml:space="preserve"> </w:t>
      </w:r>
      <w:r>
        <w:rPr>
          <w:rFonts w:ascii="Times New Roman"/>
          <w:color w:val="000000"/>
        </w:rPr>
        <w:t>水资源量及时空分布特点</w:t>
      </w:r>
    </w:p>
    <w:p>
      <w:pPr>
        <w:pStyle w:val="8"/>
        <w:ind w:leftChars="-95" w:hanging="199" w:hangingChars="95"/>
        <w:rPr>
          <w:rFonts w:ascii="Times New Roman"/>
          <w:color w:val="000000"/>
        </w:rPr>
      </w:pPr>
      <w:r>
        <w:rPr>
          <w:rFonts w:ascii="Times New Roman"/>
          <w:color w:val="000000"/>
        </w:rPr>
        <w:t>　　　　 3.2.2</w:t>
      </w:r>
      <w:r>
        <w:rPr>
          <w:rFonts w:hint="eastAsia" w:ascii="Times New Roman"/>
          <w:color w:val="000000"/>
        </w:rPr>
        <w:t xml:space="preserve"> </w:t>
      </w:r>
      <w:r>
        <w:rPr>
          <w:rFonts w:ascii="Times New Roman"/>
          <w:color w:val="000000"/>
        </w:rPr>
        <w:t>水功能区水质及变化情况</w:t>
      </w:r>
    </w:p>
    <w:p>
      <w:pPr>
        <w:pStyle w:val="8"/>
        <w:rPr>
          <w:rFonts w:ascii="Times New Roman"/>
          <w:color w:val="000000"/>
        </w:rPr>
      </w:pPr>
      <w:r>
        <w:rPr>
          <w:rFonts w:ascii="Times New Roman"/>
          <w:color w:val="000000"/>
        </w:rPr>
        <w:t>3.3</w:t>
      </w:r>
      <w:r>
        <w:rPr>
          <w:rFonts w:hint="eastAsia" w:ascii="Times New Roman"/>
          <w:color w:val="000000"/>
        </w:rPr>
        <w:t xml:space="preserve"> </w:t>
      </w:r>
      <w:r>
        <w:rPr>
          <w:rFonts w:ascii="Times New Roman"/>
          <w:color w:val="000000"/>
        </w:rPr>
        <w:t>水资源开发利用现状分析</w:t>
      </w:r>
    </w:p>
    <w:p>
      <w:pPr>
        <w:pStyle w:val="8"/>
        <w:ind w:leftChars="-95" w:hanging="199" w:hangingChars="95"/>
        <w:rPr>
          <w:rFonts w:ascii="Times New Roman"/>
          <w:color w:val="000000"/>
        </w:rPr>
      </w:pPr>
      <w:r>
        <w:rPr>
          <w:rFonts w:ascii="Times New Roman"/>
          <w:color w:val="000000"/>
        </w:rPr>
        <w:t>　　　　 3.3.1</w:t>
      </w:r>
      <w:r>
        <w:rPr>
          <w:rFonts w:hint="eastAsia" w:ascii="Times New Roman"/>
          <w:color w:val="000000"/>
        </w:rPr>
        <w:t xml:space="preserve"> </w:t>
      </w:r>
      <w:r>
        <w:rPr>
          <w:rFonts w:ascii="Times New Roman"/>
          <w:color w:val="000000"/>
        </w:rPr>
        <w:t>供水工程与供水量</w:t>
      </w:r>
    </w:p>
    <w:p>
      <w:pPr>
        <w:pStyle w:val="8"/>
        <w:ind w:leftChars="-95" w:hanging="199" w:hangingChars="95"/>
        <w:rPr>
          <w:rFonts w:ascii="Times New Roman"/>
          <w:color w:val="000000"/>
        </w:rPr>
      </w:pPr>
      <w:r>
        <w:rPr>
          <w:rFonts w:ascii="Times New Roman"/>
          <w:color w:val="000000"/>
        </w:rPr>
        <w:t>　　　　 3.3.2</w:t>
      </w:r>
      <w:r>
        <w:rPr>
          <w:rFonts w:hint="eastAsia" w:ascii="Times New Roman"/>
          <w:color w:val="000000"/>
        </w:rPr>
        <w:t xml:space="preserve"> </w:t>
      </w:r>
      <w:r>
        <w:rPr>
          <w:rFonts w:ascii="Times New Roman"/>
          <w:color w:val="000000"/>
        </w:rPr>
        <w:t>用水量</w:t>
      </w:r>
      <w:r>
        <w:rPr>
          <w:rFonts w:hint="eastAsia" w:ascii="Times New Roman"/>
          <w:color w:val="000000"/>
        </w:rPr>
        <w:t>、用水水平和</w:t>
      </w:r>
      <w:r>
        <w:rPr>
          <w:rFonts w:ascii="Times New Roman"/>
          <w:color w:val="000000"/>
        </w:rPr>
        <w:t>用水结构</w:t>
      </w:r>
    </w:p>
    <w:p>
      <w:pPr>
        <w:pStyle w:val="8"/>
        <w:ind w:leftChars="-95" w:hanging="199" w:hangingChars="95"/>
        <w:rPr>
          <w:rFonts w:ascii="Times New Roman"/>
          <w:color w:val="000000"/>
        </w:rPr>
      </w:pPr>
      <w:r>
        <w:rPr>
          <w:rFonts w:ascii="Times New Roman"/>
          <w:color w:val="000000"/>
        </w:rPr>
        <w:t>　　　　 3.3.3</w:t>
      </w:r>
      <w:r>
        <w:rPr>
          <w:rFonts w:hint="eastAsia" w:ascii="Times New Roman"/>
          <w:color w:val="000000"/>
        </w:rPr>
        <w:t xml:space="preserve"> 存在的主要问题</w:t>
      </w:r>
    </w:p>
    <w:p>
      <w:pPr>
        <w:pStyle w:val="8"/>
        <w:rPr>
          <w:rFonts w:ascii="Times New Roman"/>
          <w:color w:val="000000"/>
        </w:rPr>
      </w:pPr>
      <w:r>
        <w:rPr>
          <w:rFonts w:ascii="Times New Roman"/>
          <w:color w:val="000000"/>
        </w:rPr>
        <w:t>3.4</w:t>
      </w:r>
      <w:r>
        <w:rPr>
          <w:rFonts w:hint="eastAsia" w:ascii="Times New Roman"/>
          <w:color w:val="000000"/>
        </w:rPr>
        <w:t xml:space="preserve"> </w:t>
      </w:r>
      <w:r>
        <w:rPr>
          <w:rFonts w:ascii="Times New Roman"/>
          <w:color w:val="000000"/>
        </w:rPr>
        <w:t>水资源开发利用潜力</w:t>
      </w:r>
      <w:r>
        <w:rPr>
          <w:rFonts w:hint="eastAsia" w:ascii="Times New Roman"/>
          <w:color w:val="000000"/>
        </w:rPr>
        <w:t>分析</w:t>
      </w:r>
    </w:p>
    <w:p>
      <w:pPr>
        <w:pStyle w:val="8"/>
        <w:ind w:firstLine="735" w:firstLineChars="350"/>
        <w:rPr>
          <w:rFonts w:ascii="Times New Roman"/>
          <w:color w:val="000000"/>
        </w:rPr>
      </w:pPr>
      <w:r>
        <w:rPr>
          <w:rFonts w:hint="eastAsia" w:ascii="Times New Roman"/>
          <w:color w:val="000000"/>
        </w:rPr>
        <w:t xml:space="preserve">3.4.1 </w:t>
      </w:r>
      <w:r>
        <w:rPr>
          <w:rFonts w:ascii="Times New Roman"/>
          <w:color w:val="000000"/>
        </w:rPr>
        <w:t>水资源管理三条红线指标及其落实情况　　</w:t>
      </w:r>
    </w:p>
    <w:p>
      <w:pPr>
        <w:pStyle w:val="8"/>
        <w:ind w:firstLine="735" w:firstLineChars="350"/>
        <w:rPr>
          <w:rFonts w:ascii="Times New Roman"/>
          <w:color w:val="000000"/>
        </w:rPr>
      </w:pPr>
      <w:r>
        <w:rPr>
          <w:rFonts w:ascii="Times New Roman"/>
          <w:color w:val="000000"/>
        </w:rPr>
        <w:t>3.</w:t>
      </w:r>
      <w:r>
        <w:rPr>
          <w:rFonts w:hint="eastAsia" w:ascii="Times New Roman"/>
          <w:color w:val="000000"/>
        </w:rPr>
        <w:t>4.2 开发利用潜力分析</w:t>
      </w:r>
    </w:p>
    <w:p>
      <w:pPr>
        <w:pStyle w:val="8"/>
        <w:ind w:left="1245" w:leftChars="593" w:firstLine="10" w:firstLineChars="0"/>
        <w:rPr>
          <w:rFonts w:ascii="Times New Roman"/>
          <w:color w:val="000000"/>
        </w:rPr>
      </w:pPr>
      <w:r>
        <w:rPr>
          <w:rFonts w:ascii="Times New Roman"/>
          <w:color w:val="000000"/>
        </w:rPr>
        <w:t>附分析范围内供水工程、主要取用水户分布图、水功能区示意图（标注入河排污口点位和监测断面位置）</w:t>
      </w:r>
    </w:p>
    <w:p>
      <w:pPr>
        <w:pStyle w:val="8"/>
        <w:ind w:firstLine="316" w:firstLineChars="150"/>
        <w:rPr>
          <w:rFonts w:asciiTheme="majorEastAsia" w:hAnsiTheme="majorEastAsia" w:eastAsiaTheme="majorEastAsia" w:cstheme="majorEastAsia"/>
          <w:b/>
          <w:bCs/>
          <w:szCs w:val="21"/>
        </w:rPr>
      </w:pPr>
      <w:bookmarkStart w:id="34" w:name="_Toc22380"/>
      <w:bookmarkStart w:id="35" w:name="_Toc2756"/>
      <w:bookmarkStart w:id="36" w:name="_Toc25208"/>
      <w:bookmarkStart w:id="37" w:name="_Toc31018"/>
      <w:bookmarkStart w:id="38" w:name="_Toc15909"/>
      <w:bookmarkStart w:id="39" w:name="_Toc19441"/>
      <w:bookmarkStart w:id="40" w:name="_Toc12389"/>
      <w:bookmarkStart w:id="41" w:name="_Toc13906"/>
      <w:bookmarkStart w:id="42" w:name="_Toc19938"/>
      <w:bookmarkStart w:id="43" w:name="_Toc504"/>
      <w:bookmarkStart w:id="44" w:name="_Toc27888"/>
      <w:bookmarkStart w:id="45" w:name="_Toc466387873"/>
      <w:bookmarkStart w:id="46" w:name="_Toc454389961"/>
      <w:r>
        <w:rPr>
          <w:rFonts w:hint="eastAsia" w:asciiTheme="majorEastAsia" w:hAnsiTheme="majorEastAsia" w:eastAsiaTheme="majorEastAsia" w:cstheme="majorEastAsia"/>
          <w:b/>
          <w:bCs/>
          <w:szCs w:val="21"/>
        </w:rPr>
        <w:t>4</w:t>
      </w:r>
      <w:r>
        <w:rPr>
          <w:rFonts w:asciiTheme="majorEastAsia" w:hAnsiTheme="majorEastAsia" w:eastAsiaTheme="majorEastAsia" w:cstheme="majorEastAsia"/>
          <w:b/>
          <w:bCs/>
          <w:szCs w:val="21"/>
          <w:lang w:val="en"/>
        </w:rPr>
        <w:t xml:space="preserve">   </w:t>
      </w:r>
      <w:r>
        <w:rPr>
          <w:rFonts w:hint="eastAsia" w:asciiTheme="majorEastAsia" w:hAnsiTheme="majorEastAsia" w:eastAsiaTheme="majorEastAsia" w:cstheme="majorEastAsia"/>
          <w:b/>
          <w:bCs/>
          <w:szCs w:val="21"/>
        </w:rPr>
        <w:t>用水合理性分析</w:t>
      </w:r>
      <w:bookmarkEnd w:id="34"/>
      <w:bookmarkEnd w:id="35"/>
      <w:bookmarkEnd w:id="36"/>
      <w:bookmarkEnd w:id="37"/>
      <w:bookmarkEnd w:id="38"/>
      <w:bookmarkEnd w:id="39"/>
      <w:bookmarkEnd w:id="40"/>
      <w:bookmarkEnd w:id="41"/>
      <w:bookmarkEnd w:id="42"/>
      <w:bookmarkEnd w:id="43"/>
      <w:bookmarkEnd w:id="44"/>
      <w:bookmarkEnd w:id="45"/>
      <w:bookmarkEnd w:id="46"/>
    </w:p>
    <w:p>
      <w:pPr>
        <w:pStyle w:val="8"/>
        <w:ind w:firstLine="0" w:firstLineChars="0"/>
        <w:rPr>
          <w:rFonts w:ascii="Times New Roman"/>
          <w:color w:val="000000"/>
        </w:rPr>
      </w:pPr>
      <w:r>
        <w:rPr>
          <w:rFonts w:ascii="Times New Roman"/>
          <w:color w:val="000000"/>
        </w:rPr>
        <w:t xml:space="preserve">   4.1</w:t>
      </w:r>
      <w:r>
        <w:rPr>
          <w:rFonts w:hint="eastAsia" w:ascii="Times New Roman"/>
          <w:color w:val="000000"/>
        </w:rPr>
        <w:t xml:space="preserve"> </w:t>
      </w:r>
      <w:r>
        <w:rPr>
          <w:rFonts w:ascii="Times New Roman"/>
          <w:color w:val="000000"/>
        </w:rPr>
        <w:t>用水</w:t>
      </w:r>
      <w:r>
        <w:rPr>
          <w:rFonts w:hint="eastAsia" w:ascii="Times New Roman"/>
          <w:color w:val="000000"/>
        </w:rPr>
        <w:t>节水</w:t>
      </w:r>
      <w:r>
        <w:rPr>
          <w:rFonts w:ascii="Times New Roman"/>
          <w:color w:val="000000"/>
        </w:rPr>
        <w:t>工艺</w:t>
      </w:r>
      <w:r>
        <w:rPr>
          <w:rFonts w:hint="eastAsia" w:ascii="Times New Roman"/>
          <w:color w:val="000000"/>
        </w:rPr>
        <w:t>和技术</w:t>
      </w:r>
      <w:r>
        <w:rPr>
          <w:rFonts w:ascii="Times New Roman"/>
          <w:color w:val="000000"/>
        </w:rPr>
        <w:t>分析</w:t>
      </w:r>
    </w:p>
    <w:p>
      <w:pPr>
        <w:pStyle w:val="8"/>
        <w:ind w:left="216" w:leftChars="103" w:firstLine="201" w:firstLineChars="96"/>
        <w:rPr>
          <w:rFonts w:ascii="Times New Roman"/>
          <w:color w:val="000000"/>
        </w:rPr>
      </w:pPr>
      <w:r>
        <w:rPr>
          <w:rFonts w:ascii="Times New Roman"/>
          <w:color w:val="000000"/>
        </w:rPr>
        <w:t>　4.1.1</w:t>
      </w:r>
      <w:r>
        <w:rPr>
          <w:rFonts w:hint="eastAsia" w:ascii="Times New Roman"/>
          <w:color w:val="000000"/>
        </w:rPr>
        <w:t>生产工艺</w:t>
      </w:r>
      <w:r>
        <w:rPr>
          <w:rFonts w:ascii="Times New Roman"/>
          <w:color w:val="000000"/>
        </w:rPr>
        <w:t>分析</w:t>
      </w:r>
    </w:p>
    <w:p>
      <w:pPr>
        <w:pStyle w:val="8"/>
        <w:ind w:left="216" w:leftChars="103" w:firstLine="201" w:firstLineChars="96"/>
        <w:rPr>
          <w:rFonts w:ascii="Times New Roman"/>
          <w:color w:val="000000"/>
        </w:rPr>
      </w:pPr>
      <w:r>
        <w:rPr>
          <w:rFonts w:ascii="Times New Roman"/>
          <w:color w:val="000000"/>
        </w:rPr>
        <w:t>　4.1.2</w:t>
      </w:r>
      <w:r>
        <w:rPr>
          <w:rFonts w:hint="eastAsia" w:ascii="Times New Roman"/>
          <w:color w:val="000000"/>
        </w:rPr>
        <w:t xml:space="preserve"> 用水工艺分析</w:t>
      </w:r>
    </w:p>
    <w:p>
      <w:pPr>
        <w:pStyle w:val="8"/>
        <w:ind w:left="216" w:leftChars="103" w:firstLine="201" w:firstLineChars="96"/>
        <w:rPr>
          <w:rFonts w:ascii="Times New Roman"/>
          <w:color w:val="000000"/>
        </w:rPr>
      </w:pPr>
      <w:r>
        <w:rPr>
          <w:rFonts w:ascii="Times New Roman"/>
          <w:color w:val="000000"/>
        </w:rPr>
        <w:t>　4.1.3</w:t>
      </w:r>
      <w:r>
        <w:rPr>
          <w:rFonts w:hint="eastAsia" w:ascii="Times New Roman"/>
          <w:color w:val="000000"/>
        </w:rPr>
        <w:t xml:space="preserve"> 节水技术分析</w:t>
      </w:r>
    </w:p>
    <w:p>
      <w:pPr>
        <w:pStyle w:val="8"/>
        <w:ind w:firstLine="0" w:firstLineChars="0"/>
        <w:rPr>
          <w:rFonts w:ascii="Times New Roman"/>
          <w:color w:val="000000"/>
        </w:rPr>
      </w:pPr>
      <w:r>
        <w:rPr>
          <w:rFonts w:hint="eastAsia" w:ascii="Times New Roman"/>
          <w:color w:val="000000"/>
        </w:rPr>
        <w:t xml:space="preserve">   </w:t>
      </w:r>
      <w:r>
        <w:rPr>
          <w:rFonts w:ascii="Times New Roman"/>
          <w:color w:val="000000"/>
        </w:rPr>
        <w:t>4.2</w:t>
      </w:r>
      <w:r>
        <w:rPr>
          <w:rFonts w:hint="eastAsia" w:ascii="Times New Roman"/>
          <w:color w:val="000000"/>
        </w:rPr>
        <w:t xml:space="preserve"> 用水过程和水量平衡</w:t>
      </w:r>
      <w:r>
        <w:rPr>
          <w:rFonts w:ascii="Times New Roman"/>
          <w:color w:val="000000"/>
        </w:rPr>
        <w:t>分析</w:t>
      </w:r>
    </w:p>
    <w:p>
      <w:pPr>
        <w:pStyle w:val="8"/>
        <w:ind w:left="216" w:leftChars="103" w:firstLine="201" w:firstLineChars="96"/>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4.2.1</w:t>
      </w:r>
      <w:r>
        <w:rPr>
          <w:rFonts w:hint="eastAsia" w:ascii="Times New Roman"/>
          <w:color w:val="000000"/>
        </w:rPr>
        <w:t xml:space="preserve"> </w:t>
      </w:r>
      <w:r>
        <w:rPr>
          <w:rFonts w:ascii="Times New Roman"/>
          <w:color w:val="000000"/>
        </w:rPr>
        <w:t>各用水环节水量分析</w:t>
      </w:r>
    </w:p>
    <w:p>
      <w:pPr>
        <w:pStyle w:val="8"/>
        <w:ind w:left="216" w:leftChars="103" w:firstLine="201" w:firstLineChars="96"/>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4.2.2</w:t>
      </w:r>
      <w:r>
        <w:rPr>
          <w:rFonts w:hint="eastAsia" w:ascii="Times New Roman"/>
          <w:color w:val="000000"/>
        </w:rPr>
        <w:t xml:space="preserve"> </w:t>
      </w:r>
      <w:r>
        <w:rPr>
          <w:rFonts w:ascii="Times New Roman"/>
          <w:color w:val="000000"/>
        </w:rPr>
        <w:t>水量平衡</w:t>
      </w:r>
      <w:r>
        <w:rPr>
          <w:rFonts w:hint="eastAsia" w:ascii="Times New Roman"/>
          <w:color w:val="000000"/>
        </w:rPr>
        <w:t>分析</w:t>
      </w:r>
    </w:p>
    <w:p>
      <w:pPr>
        <w:pStyle w:val="8"/>
        <w:ind w:left="216" w:leftChars="103" w:firstLine="201" w:firstLineChars="96"/>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4.2.3</w:t>
      </w:r>
      <w:r>
        <w:rPr>
          <w:rFonts w:hint="eastAsia" w:ascii="Times New Roman"/>
          <w:color w:val="000000"/>
        </w:rPr>
        <w:t xml:space="preserve"> </w:t>
      </w:r>
      <w:r>
        <w:rPr>
          <w:rFonts w:ascii="Times New Roman"/>
          <w:color w:val="000000"/>
        </w:rPr>
        <w:t>施工期水量平衡分析</w:t>
      </w:r>
    </w:p>
    <w:p>
      <w:pPr>
        <w:pStyle w:val="8"/>
        <w:ind w:firstLine="0" w:firstLineChars="0"/>
        <w:rPr>
          <w:rFonts w:ascii="Times New Roman"/>
          <w:color w:val="000000"/>
        </w:rPr>
      </w:pPr>
      <w:r>
        <w:rPr>
          <w:rFonts w:hint="eastAsia" w:ascii="Times New Roman"/>
          <w:color w:val="000000"/>
        </w:rPr>
        <w:t xml:space="preserve">   </w:t>
      </w:r>
      <w:r>
        <w:rPr>
          <w:rFonts w:ascii="Times New Roman"/>
          <w:color w:val="000000"/>
        </w:rPr>
        <w:t>4.3</w:t>
      </w:r>
      <w:r>
        <w:rPr>
          <w:rFonts w:hint="eastAsia" w:ascii="Times New Roman"/>
          <w:color w:val="000000"/>
        </w:rPr>
        <w:t xml:space="preserve"> </w:t>
      </w:r>
      <w:r>
        <w:rPr>
          <w:rFonts w:ascii="Times New Roman"/>
          <w:color w:val="000000"/>
        </w:rPr>
        <w:t>用水水平评价及节水潜力分析</w:t>
      </w:r>
    </w:p>
    <w:p>
      <w:pPr>
        <w:pStyle w:val="8"/>
        <w:ind w:firstLine="638" w:firstLineChars="304"/>
        <w:rPr>
          <w:rFonts w:ascii="Times New Roman"/>
          <w:color w:val="000000"/>
        </w:rPr>
      </w:pPr>
      <w:r>
        <w:rPr>
          <w:rFonts w:ascii="Times New Roman"/>
          <w:color w:val="000000"/>
        </w:rPr>
        <w:t>4.3.1</w:t>
      </w:r>
      <w:r>
        <w:rPr>
          <w:rFonts w:hint="eastAsia" w:ascii="Times New Roman"/>
          <w:color w:val="000000"/>
        </w:rPr>
        <w:t xml:space="preserve"> </w:t>
      </w:r>
      <w:r>
        <w:rPr>
          <w:rFonts w:ascii="Times New Roman"/>
          <w:color w:val="000000"/>
        </w:rPr>
        <w:t>用水水平指标计算与比较</w:t>
      </w:r>
    </w:p>
    <w:p>
      <w:pPr>
        <w:pStyle w:val="8"/>
        <w:ind w:firstLine="638" w:firstLineChars="304"/>
        <w:rPr>
          <w:rFonts w:ascii="Times New Roman"/>
          <w:color w:val="000000"/>
        </w:rPr>
      </w:pPr>
      <w:r>
        <w:rPr>
          <w:rFonts w:ascii="Times New Roman"/>
          <w:color w:val="000000"/>
        </w:rPr>
        <w:t>4.3.2</w:t>
      </w:r>
      <w:r>
        <w:rPr>
          <w:rFonts w:hint="eastAsia" w:ascii="Times New Roman"/>
          <w:color w:val="000000"/>
        </w:rPr>
        <w:t xml:space="preserve"> </w:t>
      </w:r>
      <w:r>
        <w:rPr>
          <w:rFonts w:ascii="Times New Roman"/>
          <w:color w:val="000000"/>
        </w:rPr>
        <w:t>污水处理及回用合理性分析</w:t>
      </w:r>
    </w:p>
    <w:p>
      <w:pPr>
        <w:pStyle w:val="8"/>
        <w:ind w:firstLine="638" w:firstLineChars="304"/>
        <w:rPr>
          <w:rFonts w:ascii="Times New Roman"/>
          <w:color w:val="000000"/>
        </w:rPr>
      </w:pPr>
      <w:r>
        <w:rPr>
          <w:rFonts w:ascii="Times New Roman"/>
          <w:color w:val="000000"/>
        </w:rPr>
        <w:t>4.3.3</w:t>
      </w:r>
      <w:r>
        <w:rPr>
          <w:rFonts w:hint="eastAsia" w:ascii="Times New Roman"/>
          <w:color w:val="000000"/>
        </w:rPr>
        <w:t xml:space="preserve"> </w:t>
      </w:r>
      <w:r>
        <w:rPr>
          <w:rFonts w:ascii="Times New Roman"/>
          <w:color w:val="000000"/>
        </w:rPr>
        <w:t>节水潜力</w:t>
      </w:r>
    </w:p>
    <w:p>
      <w:pPr>
        <w:pStyle w:val="8"/>
        <w:ind w:firstLine="0" w:firstLineChars="0"/>
        <w:rPr>
          <w:rFonts w:ascii="Times New Roman"/>
          <w:color w:val="000000"/>
        </w:rPr>
      </w:pPr>
      <w:r>
        <w:rPr>
          <w:rFonts w:hint="eastAsia" w:ascii="Times New Roman"/>
          <w:color w:val="000000"/>
        </w:rPr>
        <w:t xml:space="preserve">   </w:t>
      </w:r>
      <w:r>
        <w:rPr>
          <w:rFonts w:ascii="Times New Roman"/>
          <w:color w:val="000000"/>
        </w:rPr>
        <w:t>4.4</w:t>
      </w:r>
      <w:r>
        <w:rPr>
          <w:rFonts w:hint="eastAsia" w:ascii="Times New Roman"/>
          <w:color w:val="000000"/>
        </w:rPr>
        <w:t xml:space="preserve"> </w:t>
      </w:r>
      <w:r>
        <w:rPr>
          <w:rFonts w:ascii="Times New Roman"/>
          <w:color w:val="000000"/>
        </w:rPr>
        <w:t>项目用水量核定</w:t>
      </w:r>
    </w:p>
    <w:p>
      <w:pPr>
        <w:pStyle w:val="8"/>
        <w:ind w:firstLine="638" w:firstLineChars="304"/>
        <w:rPr>
          <w:rFonts w:ascii="Times New Roman"/>
          <w:color w:val="000000"/>
        </w:rPr>
      </w:pPr>
      <w:r>
        <w:rPr>
          <w:rFonts w:ascii="Times New Roman"/>
          <w:color w:val="000000"/>
        </w:rPr>
        <w:t>4.4.1</w:t>
      </w:r>
      <w:r>
        <w:rPr>
          <w:rFonts w:hint="eastAsia" w:ascii="Times New Roman"/>
          <w:color w:val="000000"/>
        </w:rPr>
        <w:t xml:space="preserve"> 论证</w:t>
      </w:r>
      <w:r>
        <w:rPr>
          <w:rFonts w:ascii="Times New Roman"/>
          <w:color w:val="000000"/>
        </w:rPr>
        <w:t>前后水量变化情况说明</w:t>
      </w:r>
    </w:p>
    <w:p>
      <w:pPr>
        <w:pStyle w:val="8"/>
        <w:ind w:firstLine="638" w:firstLineChars="304"/>
        <w:rPr>
          <w:rFonts w:ascii="Times New Roman"/>
          <w:color w:val="000000"/>
        </w:rPr>
      </w:pPr>
      <w:r>
        <w:rPr>
          <w:rFonts w:ascii="Times New Roman"/>
          <w:color w:val="000000"/>
        </w:rPr>
        <w:t>4.4.2</w:t>
      </w:r>
      <w:r>
        <w:rPr>
          <w:rFonts w:hint="eastAsia" w:ascii="Times New Roman"/>
          <w:color w:val="000000"/>
        </w:rPr>
        <w:t xml:space="preserve"> </w:t>
      </w:r>
      <w:r>
        <w:rPr>
          <w:rFonts w:ascii="Times New Roman"/>
          <w:color w:val="000000"/>
        </w:rPr>
        <w:t>合理用水量的核定</w:t>
      </w:r>
    </w:p>
    <w:p>
      <w:pPr>
        <w:pStyle w:val="8"/>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附建设项目水量平衡图</w:t>
      </w:r>
    </w:p>
    <w:p>
      <w:pPr>
        <w:pStyle w:val="8"/>
        <w:ind w:firstLine="316" w:firstLineChars="150"/>
        <w:rPr>
          <w:rFonts w:asciiTheme="majorEastAsia" w:hAnsiTheme="majorEastAsia" w:eastAsiaTheme="majorEastAsia" w:cstheme="majorEastAsia"/>
          <w:b/>
          <w:bCs/>
          <w:szCs w:val="21"/>
          <w:lang w:val="en"/>
        </w:rPr>
      </w:pPr>
      <w:bookmarkStart w:id="47" w:name="_Toc17742"/>
      <w:bookmarkStart w:id="48" w:name="_Toc27056"/>
      <w:bookmarkStart w:id="49" w:name="_Toc2615"/>
      <w:bookmarkStart w:id="50" w:name="_Toc29923"/>
      <w:bookmarkStart w:id="51" w:name="_Toc426442927"/>
      <w:bookmarkStart w:id="52" w:name="_Toc466387874"/>
      <w:bookmarkStart w:id="53" w:name="_Toc769"/>
      <w:bookmarkStart w:id="54" w:name="_Toc31936"/>
      <w:bookmarkStart w:id="55" w:name="_Toc28367"/>
      <w:bookmarkStart w:id="56" w:name="_Toc10515"/>
      <w:bookmarkStart w:id="57" w:name="_Toc26579"/>
      <w:bookmarkStart w:id="58" w:name="_Toc454389962"/>
      <w:bookmarkStart w:id="59" w:name="_Toc23462"/>
      <w:bookmarkStart w:id="60" w:name="_Toc12636"/>
      <w:bookmarkStart w:id="61" w:name="_Toc22266"/>
      <w:bookmarkStart w:id="62" w:name="_Toc25157"/>
      <w:bookmarkStart w:id="63" w:name="_Toc7011"/>
      <w:r>
        <w:rPr>
          <w:rFonts w:asciiTheme="majorEastAsia" w:hAnsiTheme="majorEastAsia" w:eastAsiaTheme="majorEastAsia" w:cstheme="majorEastAsia"/>
          <w:b/>
          <w:bCs/>
          <w:szCs w:val="21"/>
          <w:lang w:val="en"/>
        </w:rPr>
        <w:t>5  取水水源论证</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8"/>
        <w:ind w:firstLine="0" w:firstLineChars="0"/>
        <w:rPr>
          <w:rFonts w:ascii="Times New Roman"/>
          <w:color w:val="000000"/>
        </w:rPr>
      </w:pPr>
      <w:r>
        <w:rPr>
          <w:rFonts w:ascii="Times New Roman"/>
          <w:color w:val="000000"/>
        </w:rPr>
        <w:t>　  5.1 水源方案比选及合理性分析</w:t>
      </w:r>
    </w:p>
    <w:p>
      <w:pPr>
        <w:pStyle w:val="8"/>
        <w:ind w:firstLine="0" w:firstLineChars="0"/>
        <w:rPr>
          <w:rFonts w:ascii="Times New Roman"/>
          <w:color w:val="000000"/>
        </w:rPr>
      </w:pPr>
      <w:r>
        <w:rPr>
          <w:rFonts w:ascii="Times New Roman"/>
          <w:color w:val="000000"/>
        </w:rPr>
        <w:t>　　5.2</w:t>
      </w:r>
      <w:r>
        <w:rPr>
          <w:rFonts w:hint="eastAsia" w:ascii="Times New Roman"/>
          <w:color w:val="000000"/>
        </w:rPr>
        <w:t xml:space="preserve"> </w:t>
      </w:r>
      <w:r>
        <w:rPr>
          <w:rFonts w:ascii="Times New Roman"/>
          <w:color w:val="000000"/>
        </w:rPr>
        <w:t>地表水取水水源论证</w:t>
      </w:r>
    </w:p>
    <w:p>
      <w:pPr>
        <w:pStyle w:val="8"/>
        <w:ind w:firstLine="218" w:firstLineChars="104"/>
        <w:rPr>
          <w:rFonts w:ascii="Times New Roman"/>
          <w:color w:val="000000"/>
        </w:rPr>
      </w:pPr>
      <w:r>
        <w:rPr>
          <w:rFonts w:ascii="Times New Roman"/>
          <w:color w:val="000000"/>
        </w:rPr>
        <w:t>　　 5.2.1</w:t>
      </w:r>
      <w:r>
        <w:rPr>
          <w:rFonts w:hint="eastAsia" w:ascii="Times New Roman"/>
          <w:color w:val="000000"/>
        </w:rPr>
        <w:t xml:space="preserve"> </w:t>
      </w:r>
      <w:r>
        <w:rPr>
          <w:rFonts w:ascii="Times New Roman"/>
          <w:color w:val="000000"/>
        </w:rPr>
        <w:t>依据的资料与方法</w:t>
      </w:r>
    </w:p>
    <w:p>
      <w:pPr>
        <w:pStyle w:val="8"/>
        <w:ind w:firstLine="218" w:firstLineChars="104"/>
        <w:rPr>
          <w:rFonts w:ascii="Times New Roman"/>
          <w:color w:val="000000"/>
        </w:rPr>
      </w:pPr>
      <w:r>
        <w:rPr>
          <w:rFonts w:ascii="Times New Roman"/>
          <w:color w:val="000000"/>
        </w:rPr>
        <w:t>　　 5.2.2</w:t>
      </w:r>
      <w:r>
        <w:rPr>
          <w:rFonts w:hint="eastAsia" w:ascii="Times New Roman"/>
          <w:color w:val="000000"/>
        </w:rPr>
        <w:t xml:space="preserve"> </w:t>
      </w:r>
      <w:r>
        <w:rPr>
          <w:rFonts w:ascii="Times New Roman"/>
          <w:color w:val="000000"/>
        </w:rPr>
        <w:t>来水量分析</w:t>
      </w:r>
    </w:p>
    <w:p>
      <w:pPr>
        <w:pStyle w:val="8"/>
        <w:ind w:leftChars="-95" w:hanging="199" w:hangingChars="95"/>
        <w:rPr>
          <w:rFonts w:ascii="Times New Roman"/>
          <w:color w:val="000000"/>
        </w:rPr>
      </w:pPr>
      <w:r>
        <w:rPr>
          <w:rFonts w:ascii="Times New Roman"/>
          <w:color w:val="000000"/>
        </w:rPr>
        <w:t>　　　　 5.2.3</w:t>
      </w:r>
      <w:r>
        <w:rPr>
          <w:rFonts w:hint="eastAsia" w:ascii="Times New Roman"/>
          <w:color w:val="000000"/>
        </w:rPr>
        <w:t xml:space="preserve"> </w:t>
      </w:r>
      <w:r>
        <w:rPr>
          <w:rFonts w:ascii="Times New Roman"/>
          <w:color w:val="000000"/>
        </w:rPr>
        <w:t>用水量分析</w:t>
      </w:r>
    </w:p>
    <w:p>
      <w:pPr>
        <w:pStyle w:val="8"/>
        <w:ind w:leftChars="-95" w:hanging="199" w:hangingChars="95"/>
        <w:rPr>
          <w:rFonts w:ascii="Times New Roman"/>
          <w:color w:val="000000"/>
        </w:rPr>
      </w:pPr>
      <w:r>
        <w:rPr>
          <w:rFonts w:ascii="Times New Roman"/>
          <w:color w:val="000000"/>
        </w:rPr>
        <w:t>　　　　 5.2.4</w:t>
      </w:r>
      <w:r>
        <w:rPr>
          <w:rFonts w:hint="eastAsia" w:ascii="Times New Roman"/>
          <w:color w:val="000000"/>
        </w:rPr>
        <w:t xml:space="preserve"> </w:t>
      </w:r>
      <w:r>
        <w:rPr>
          <w:rFonts w:ascii="Times New Roman"/>
          <w:color w:val="000000"/>
        </w:rPr>
        <w:t>可供水量计算</w:t>
      </w:r>
    </w:p>
    <w:p>
      <w:pPr>
        <w:pStyle w:val="8"/>
        <w:ind w:leftChars="-95" w:hanging="199" w:hangingChars="95"/>
        <w:rPr>
          <w:rFonts w:ascii="Times New Roman"/>
          <w:color w:val="000000"/>
        </w:rPr>
      </w:pPr>
      <w:r>
        <w:rPr>
          <w:rFonts w:ascii="Times New Roman"/>
          <w:color w:val="000000"/>
        </w:rPr>
        <w:t>　　　　 5.2.5</w:t>
      </w:r>
      <w:r>
        <w:rPr>
          <w:rFonts w:hint="eastAsia" w:ascii="Times New Roman"/>
          <w:color w:val="000000"/>
        </w:rPr>
        <w:t xml:space="preserve"> </w:t>
      </w:r>
      <w:r>
        <w:rPr>
          <w:rFonts w:ascii="Times New Roman"/>
          <w:color w:val="000000"/>
        </w:rPr>
        <w:t>水资源质量评价</w:t>
      </w:r>
    </w:p>
    <w:p>
      <w:pPr>
        <w:pStyle w:val="8"/>
        <w:ind w:leftChars="-95" w:hanging="199" w:hangingChars="95"/>
        <w:rPr>
          <w:rFonts w:ascii="Times New Roman"/>
          <w:color w:val="000000"/>
        </w:rPr>
      </w:pPr>
      <w:r>
        <w:rPr>
          <w:rFonts w:ascii="Times New Roman"/>
          <w:color w:val="000000"/>
        </w:rPr>
        <w:t>　　　　 5.2.6</w:t>
      </w:r>
      <w:r>
        <w:rPr>
          <w:rFonts w:hint="eastAsia" w:ascii="Times New Roman"/>
          <w:color w:val="000000"/>
        </w:rPr>
        <w:t xml:space="preserve"> </w:t>
      </w:r>
      <w:r>
        <w:rPr>
          <w:rFonts w:ascii="Times New Roman"/>
          <w:color w:val="000000"/>
        </w:rPr>
        <w:t>取水口位置合理性分析</w:t>
      </w:r>
    </w:p>
    <w:p>
      <w:pPr>
        <w:pStyle w:val="8"/>
        <w:ind w:leftChars="-95" w:hanging="199" w:hangingChars="95"/>
        <w:rPr>
          <w:rFonts w:ascii="Times New Roman"/>
          <w:color w:val="000000"/>
        </w:rPr>
      </w:pPr>
      <w:r>
        <w:rPr>
          <w:rFonts w:ascii="Times New Roman"/>
          <w:color w:val="000000"/>
        </w:rPr>
        <w:t>　　　　 5.2.7</w:t>
      </w:r>
      <w:r>
        <w:rPr>
          <w:rFonts w:hint="eastAsia" w:ascii="Times New Roman"/>
          <w:color w:val="000000"/>
        </w:rPr>
        <w:t xml:space="preserve"> </w:t>
      </w:r>
      <w:r>
        <w:rPr>
          <w:rFonts w:ascii="Times New Roman"/>
          <w:color w:val="000000"/>
        </w:rPr>
        <w:t>取水可靠性分析</w:t>
      </w:r>
    </w:p>
    <w:p>
      <w:pPr>
        <w:pStyle w:val="8"/>
        <w:tabs>
          <w:tab w:val="left" w:pos="851"/>
        </w:tabs>
        <w:rPr>
          <w:rFonts w:ascii="Times New Roman"/>
          <w:color w:val="000000"/>
        </w:rPr>
      </w:pPr>
      <w:r>
        <w:rPr>
          <w:rFonts w:ascii="Times New Roman"/>
          <w:color w:val="000000"/>
        </w:rPr>
        <w:t>5.3</w:t>
      </w:r>
      <w:r>
        <w:rPr>
          <w:rFonts w:hint="eastAsia" w:ascii="Times New Roman"/>
          <w:color w:val="000000"/>
        </w:rPr>
        <w:t xml:space="preserve"> </w:t>
      </w:r>
      <w:r>
        <w:rPr>
          <w:rFonts w:ascii="Times New Roman"/>
          <w:color w:val="000000"/>
        </w:rPr>
        <w:t>地下水取水水源论证</w:t>
      </w:r>
    </w:p>
    <w:p>
      <w:pPr>
        <w:pStyle w:val="8"/>
        <w:ind w:leftChars="-95" w:hanging="199" w:hangingChars="95"/>
        <w:rPr>
          <w:rFonts w:ascii="Times New Roman"/>
          <w:color w:val="000000"/>
        </w:rPr>
      </w:pPr>
      <w:r>
        <w:rPr>
          <w:rFonts w:ascii="Times New Roman"/>
          <w:color w:val="000000"/>
        </w:rPr>
        <w:t>　　　　 5.3.1</w:t>
      </w:r>
      <w:r>
        <w:rPr>
          <w:rFonts w:hint="eastAsia" w:ascii="Times New Roman"/>
          <w:color w:val="000000"/>
        </w:rPr>
        <w:t xml:space="preserve"> </w:t>
      </w:r>
      <w:r>
        <w:rPr>
          <w:rFonts w:ascii="Times New Roman"/>
          <w:color w:val="000000"/>
        </w:rPr>
        <w:t>地质、水文地质条件分析</w:t>
      </w:r>
    </w:p>
    <w:p>
      <w:pPr>
        <w:pStyle w:val="8"/>
        <w:ind w:leftChars="-95" w:hanging="199" w:hangingChars="95"/>
        <w:rPr>
          <w:rFonts w:ascii="Times New Roman"/>
          <w:color w:val="000000"/>
        </w:rPr>
      </w:pPr>
      <w:r>
        <w:rPr>
          <w:rFonts w:ascii="Times New Roman"/>
          <w:color w:val="000000"/>
        </w:rPr>
        <w:t>　　　　 5.3.2</w:t>
      </w:r>
      <w:r>
        <w:rPr>
          <w:rFonts w:hint="eastAsia" w:ascii="Times New Roman"/>
          <w:color w:val="000000"/>
        </w:rPr>
        <w:t xml:space="preserve"> </w:t>
      </w:r>
      <w:r>
        <w:rPr>
          <w:rFonts w:ascii="Times New Roman"/>
          <w:color w:val="000000"/>
        </w:rPr>
        <w:t>地下水资源量分析</w:t>
      </w:r>
    </w:p>
    <w:p>
      <w:pPr>
        <w:pStyle w:val="8"/>
        <w:ind w:leftChars="-95" w:hanging="199" w:hangingChars="95"/>
        <w:rPr>
          <w:rFonts w:ascii="Times New Roman"/>
          <w:color w:val="000000"/>
        </w:rPr>
      </w:pPr>
      <w:r>
        <w:rPr>
          <w:rFonts w:ascii="Times New Roman"/>
          <w:color w:val="000000"/>
        </w:rPr>
        <w:t>　　　　 5.3.3</w:t>
      </w:r>
      <w:r>
        <w:rPr>
          <w:rFonts w:hint="eastAsia" w:ascii="Times New Roman"/>
          <w:color w:val="000000"/>
        </w:rPr>
        <w:t xml:space="preserve"> </w:t>
      </w:r>
      <w:r>
        <w:rPr>
          <w:rFonts w:ascii="Times New Roman"/>
          <w:color w:val="000000"/>
        </w:rPr>
        <w:t>地下水可供水量计算</w:t>
      </w:r>
    </w:p>
    <w:p>
      <w:pPr>
        <w:pStyle w:val="8"/>
        <w:ind w:leftChars="-95" w:hanging="199" w:hangingChars="95"/>
        <w:rPr>
          <w:rFonts w:ascii="Times New Roman"/>
          <w:color w:val="000000"/>
        </w:rPr>
      </w:pPr>
      <w:r>
        <w:rPr>
          <w:rFonts w:ascii="Times New Roman"/>
          <w:color w:val="000000"/>
        </w:rPr>
        <w:t>　　　　 5.3.4</w:t>
      </w:r>
      <w:r>
        <w:rPr>
          <w:rFonts w:hint="eastAsia" w:ascii="Times New Roman"/>
          <w:color w:val="000000"/>
        </w:rPr>
        <w:t xml:space="preserve"> </w:t>
      </w:r>
      <w:r>
        <w:rPr>
          <w:rFonts w:ascii="Times New Roman"/>
          <w:color w:val="000000"/>
        </w:rPr>
        <w:t>开采后的地下水水位预测</w:t>
      </w:r>
    </w:p>
    <w:p>
      <w:pPr>
        <w:pStyle w:val="8"/>
        <w:ind w:leftChars="-95" w:hanging="199" w:hangingChars="95"/>
        <w:rPr>
          <w:rFonts w:ascii="Times New Roman"/>
          <w:color w:val="000000"/>
        </w:rPr>
      </w:pPr>
      <w:r>
        <w:rPr>
          <w:rFonts w:ascii="Times New Roman"/>
          <w:color w:val="000000"/>
        </w:rPr>
        <w:t>　　　　 5.3.5</w:t>
      </w:r>
      <w:r>
        <w:rPr>
          <w:rFonts w:hint="eastAsia" w:ascii="Times New Roman"/>
          <w:color w:val="000000"/>
        </w:rPr>
        <w:t xml:space="preserve"> </w:t>
      </w:r>
      <w:r>
        <w:rPr>
          <w:rFonts w:ascii="Times New Roman"/>
          <w:color w:val="000000"/>
        </w:rPr>
        <w:t>地下水水质分析</w:t>
      </w:r>
    </w:p>
    <w:p>
      <w:pPr>
        <w:pStyle w:val="8"/>
        <w:ind w:leftChars="-95" w:hanging="199" w:hangingChars="95"/>
        <w:rPr>
          <w:rFonts w:ascii="Times New Roman"/>
          <w:color w:val="000000"/>
          <w:sz w:val="18"/>
          <w:szCs w:val="18"/>
        </w:rPr>
      </w:pPr>
      <w:r>
        <w:rPr>
          <w:rFonts w:ascii="Times New Roman"/>
          <w:color w:val="000000"/>
        </w:rPr>
        <w:t>　　　　 5.3.6</w:t>
      </w:r>
      <w:r>
        <w:rPr>
          <w:rFonts w:hint="eastAsia" w:ascii="Times New Roman"/>
          <w:color w:val="000000"/>
        </w:rPr>
        <w:t xml:space="preserve"> </w:t>
      </w:r>
      <w:r>
        <w:rPr>
          <w:rFonts w:ascii="Times New Roman"/>
          <w:color w:val="000000"/>
        </w:rPr>
        <w:t xml:space="preserve">取水可靠性分析       </w:t>
      </w:r>
    </w:p>
    <w:p>
      <w:pPr>
        <w:pStyle w:val="9"/>
        <w:ind w:firstLine="420" w:firstLineChars="200"/>
        <w:rPr>
          <w:color w:val="000000"/>
        </w:rPr>
      </w:pPr>
      <w:r>
        <w:rPr>
          <w:color w:val="000000"/>
        </w:rPr>
        <w:t>5.4</w:t>
      </w:r>
      <w:r>
        <w:rPr>
          <w:rFonts w:hint="eastAsia"/>
          <w:color w:val="000000"/>
        </w:rPr>
        <w:t xml:space="preserve"> 矿坑排水</w:t>
      </w:r>
      <w:r>
        <w:rPr>
          <w:color w:val="000000"/>
        </w:rPr>
        <w:t>水源论证</w:t>
      </w:r>
    </w:p>
    <w:p>
      <w:pPr>
        <w:pStyle w:val="9"/>
        <w:ind w:firstLine="420" w:firstLineChars="200"/>
        <w:rPr>
          <w:color w:val="000000"/>
        </w:rPr>
      </w:pPr>
      <w:r>
        <w:rPr>
          <w:color w:val="000000"/>
        </w:rPr>
        <w:t>5.5</w:t>
      </w:r>
      <w:r>
        <w:rPr>
          <w:rFonts w:hint="eastAsia"/>
          <w:color w:val="000000"/>
        </w:rPr>
        <w:t xml:space="preserve"> </w:t>
      </w:r>
      <w:r>
        <w:rPr>
          <w:color w:val="000000"/>
        </w:rPr>
        <w:t>公共供水取水水源论证</w:t>
      </w:r>
    </w:p>
    <w:p>
      <w:pPr>
        <w:pStyle w:val="9"/>
        <w:ind w:firstLine="420" w:firstLineChars="200"/>
        <w:rPr>
          <w:color w:val="000000"/>
        </w:rPr>
      </w:pPr>
      <w:r>
        <w:rPr>
          <w:color w:val="000000"/>
        </w:rPr>
        <w:t>5.6</w:t>
      </w:r>
      <w:r>
        <w:rPr>
          <w:rFonts w:hint="eastAsia"/>
          <w:color w:val="000000"/>
        </w:rPr>
        <w:t xml:space="preserve"> </w:t>
      </w:r>
      <w:r>
        <w:rPr>
          <w:color w:val="000000"/>
        </w:rPr>
        <w:t>再生水取水水源论证</w:t>
      </w:r>
    </w:p>
    <w:p>
      <w:pPr>
        <w:pStyle w:val="8"/>
        <w:ind w:left="832" w:hanging="831" w:hangingChars="396"/>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附论证范围内水文地质平面及剖面图、地下水水位等值线图、地下水动态变化曲线、地下水水质监测站点分布图等图件</w:t>
      </w:r>
    </w:p>
    <w:p>
      <w:pPr>
        <w:pStyle w:val="8"/>
        <w:ind w:left="2" w:firstLine="443" w:firstLineChars="211"/>
        <w:rPr>
          <w:rFonts w:ascii="Times New Roman"/>
          <w:color w:val="000000"/>
        </w:rPr>
      </w:pPr>
      <w:r>
        <w:rPr>
          <w:rFonts w:hint="eastAsia" w:ascii="Times New Roman"/>
          <w:color w:val="000000"/>
        </w:rPr>
        <w:t xml:space="preserve">    </w:t>
      </w:r>
      <w:r>
        <w:rPr>
          <w:rFonts w:ascii="Times New Roman"/>
          <w:color w:val="000000"/>
        </w:rPr>
        <w:t>备注：水源论证可根据实际取水水源情况进行</w:t>
      </w:r>
      <w:r>
        <w:rPr>
          <w:rFonts w:hint="eastAsia" w:ascii="Times New Roman"/>
          <w:color w:val="000000"/>
        </w:rPr>
        <w:t>增</w:t>
      </w:r>
      <w:r>
        <w:rPr>
          <w:rFonts w:ascii="Times New Roman"/>
          <w:color w:val="000000"/>
        </w:rPr>
        <w:t>减</w:t>
      </w:r>
    </w:p>
    <w:p>
      <w:pPr>
        <w:pStyle w:val="8"/>
        <w:ind w:firstLine="316" w:firstLineChars="150"/>
        <w:rPr>
          <w:rFonts w:asciiTheme="majorEastAsia" w:hAnsiTheme="majorEastAsia" w:eastAsiaTheme="majorEastAsia" w:cstheme="majorEastAsia"/>
          <w:b/>
          <w:bCs/>
          <w:szCs w:val="21"/>
          <w:lang w:val="en"/>
        </w:rPr>
      </w:pPr>
      <w:bookmarkStart w:id="64" w:name="_Toc466387875"/>
      <w:bookmarkStart w:id="65" w:name="_Toc17861"/>
      <w:bookmarkStart w:id="66" w:name="_Toc19855"/>
      <w:bookmarkStart w:id="67" w:name="_Toc25693"/>
      <w:bookmarkStart w:id="68" w:name="_Toc28171"/>
      <w:bookmarkStart w:id="69" w:name="_Toc22983"/>
      <w:bookmarkStart w:id="70" w:name="_Toc19977"/>
      <w:bookmarkStart w:id="71" w:name="_Toc27582"/>
      <w:bookmarkStart w:id="72" w:name="_Toc2295"/>
      <w:bookmarkStart w:id="73" w:name="_Toc6236"/>
      <w:bookmarkStart w:id="74" w:name="_Toc16253"/>
      <w:bookmarkStart w:id="75" w:name="_Toc426442928"/>
      <w:bookmarkStart w:id="76" w:name="_Toc32256"/>
      <w:bookmarkStart w:id="77" w:name="_Toc454389963"/>
      <w:bookmarkStart w:id="78" w:name="_Toc21873"/>
      <w:bookmarkStart w:id="79" w:name="_Toc27383"/>
      <w:bookmarkStart w:id="80" w:name="_Toc6201"/>
      <w:r>
        <w:rPr>
          <w:rFonts w:asciiTheme="majorEastAsia" w:hAnsiTheme="majorEastAsia" w:eastAsiaTheme="majorEastAsia" w:cstheme="majorEastAsia"/>
          <w:b/>
          <w:bCs/>
          <w:szCs w:val="21"/>
          <w:lang w:val="en"/>
        </w:rPr>
        <w:t>6  取水影响论证</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8"/>
        <w:ind w:firstLine="0" w:firstLineChars="0"/>
        <w:rPr>
          <w:rFonts w:ascii="Times New Roman"/>
          <w:color w:val="000000"/>
        </w:rPr>
      </w:pPr>
      <w:r>
        <w:rPr>
          <w:rFonts w:ascii="Times New Roman"/>
          <w:color w:val="000000"/>
        </w:rPr>
        <w:t>　　6.1</w:t>
      </w:r>
      <w:r>
        <w:rPr>
          <w:rFonts w:hint="eastAsia" w:ascii="Times New Roman"/>
          <w:color w:val="000000"/>
        </w:rPr>
        <w:t xml:space="preserve"> </w:t>
      </w:r>
      <w:r>
        <w:rPr>
          <w:rFonts w:ascii="Times New Roman"/>
          <w:color w:val="000000"/>
        </w:rPr>
        <w:t>对水资源的影响</w:t>
      </w:r>
    </w:p>
    <w:p>
      <w:pPr>
        <w:pStyle w:val="8"/>
        <w:ind w:leftChars="-95" w:hanging="199" w:hangingChars="95"/>
        <w:rPr>
          <w:rFonts w:ascii="Times New Roman"/>
          <w:color w:val="000000"/>
        </w:rPr>
      </w:pPr>
      <w:r>
        <w:rPr>
          <w:rFonts w:ascii="Times New Roman"/>
          <w:color w:val="000000"/>
        </w:rPr>
        <w:t>　　　6.2</w:t>
      </w:r>
      <w:r>
        <w:rPr>
          <w:rFonts w:hint="eastAsia" w:ascii="Times New Roman"/>
          <w:color w:val="000000"/>
        </w:rPr>
        <w:t xml:space="preserve"> </w:t>
      </w:r>
      <w:r>
        <w:rPr>
          <w:rFonts w:ascii="Times New Roman"/>
          <w:color w:val="000000"/>
        </w:rPr>
        <w:t>对水功能区的影响</w:t>
      </w:r>
    </w:p>
    <w:p>
      <w:pPr>
        <w:pStyle w:val="8"/>
        <w:ind w:leftChars="-95" w:hanging="199" w:hangingChars="95"/>
        <w:rPr>
          <w:rFonts w:ascii="Times New Roman"/>
          <w:color w:val="000000"/>
        </w:rPr>
      </w:pPr>
      <w:r>
        <w:rPr>
          <w:rFonts w:ascii="Times New Roman"/>
          <w:color w:val="000000"/>
        </w:rPr>
        <w:t xml:space="preserve">      6.3</w:t>
      </w:r>
      <w:r>
        <w:rPr>
          <w:rFonts w:hint="eastAsia" w:ascii="Times New Roman"/>
          <w:color w:val="000000"/>
        </w:rPr>
        <w:t xml:space="preserve"> </w:t>
      </w:r>
      <w:r>
        <w:rPr>
          <w:rFonts w:ascii="Times New Roman"/>
          <w:color w:val="000000"/>
        </w:rPr>
        <w:t>对生态系统的影响</w:t>
      </w:r>
    </w:p>
    <w:p>
      <w:pPr>
        <w:pStyle w:val="8"/>
        <w:tabs>
          <w:tab w:val="left" w:pos="420"/>
        </w:tabs>
        <w:ind w:firstLine="0" w:firstLineChars="0"/>
        <w:rPr>
          <w:rFonts w:ascii="Times New Roman"/>
          <w:color w:val="000000"/>
        </w:rPr>
      </w:pPr>
      <w:r>
        <w:rPr>
          <w:rFonts w:ascii="Times New Roman"/>
          <w:color w:val="000000"/>
        </w:rPr>
        <w:t xml:space="preserve">    6.</w:t>
      </w:r>
      <w:r>
        <w:rPr>
          <w:rFonts w:hint="eastAsia" w:ascii="Times New Roman"/>
          <w:color w:val="000000"/>
        </w:rPr>
        <w:t xml:space="preserve">4 </w:t>
      </w:r>
      <w:r>
        <w:rPr>
          <w:rFonts w:ascii="Times New Roman"/>
          <w:color w:val="000000"/>
        </w:rPr>
        <w:t>对其他用水户的影响</w:t>
      </w:r>
    </w:p>
    <w:p>
      <w:pPr>
        <w:pStyle w:val="8"/>
        <w:ind w:leftChars="-200" w:hanging="420" w:hangingChars="200"/>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6.</w:t>
      </w:r>
      <w:r>
        <w:rPr>
          <w:rFonts w:hint="eastAsia" w:ascii="Times New Roman"/>
          <w:color w:val="000000"/>
        </w:rPr>
        <w:t>4</w:t>
      </w:r>
      <w:r>
        <w:rPr>
          <w:rFonts w:ascii="Times New Roman"/>
          <w:color w:val="000000"/>
        </w:rPr>
        <w:t>.1</w:t>
      </w:r>
      <w:r>
        <w:rPr>
          <w:rFonts w:hint="eastAsia" w:ascii="Times New Roman"/>
          <w:color w:val="000000"/>
        </w:rPr>
        <w:t xml:space="preserve"> </w:t>
      </w:r>
      <w:r>
        <w:rPr>
          <w:rFonts w:ascii="Times New Roman"/>
          <w:color w:val="000000"/>
        </w:rPr>
        <w:t>受影响的其他利益相关方取用水状况</w:t>
      </w:r>
    </w:p>
    <w:p>
      <w:pPr>
        <w:pStyle w:val="8"/>
        <w:ind w:leftChars="-200" w:hanging="420" w:hangingChars="200"/>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6.</w:t>
      </w:r>
      <w:r>
        <w:rPr>
          <w:rFonts w:hint="eastAsia" w:ascii="Times New Roman"/>
          <w:color w:val="000000"/>
        </w:rPr>
        <w:t>4</w:t>
      </w:r>
      <w:r>
        <w:rPr>
          <w:rFonts w:ascii="Times New Roman"/>
          <w:color w:val="000000"/>
        </w:rPr>
        <w:t>.2</w:t>
      </w:r>
      <w:r>
        <w:rPr>
          <w:rFonts w:hint="eastAsia" w:ascii="Times New Roman"/>
          <w:color w:val="000000"/>
        </w:rPr>
        <w:t xml:space="preserve"> </w:t>
      </w:r>
      <w:r>
        <w:rPr>
          <w:rFonts w:ascii="Times New Roman"/>
          <w:color w:val="000000"/>
        </w:rPr>
        <w:t>对其他权益相关方取用水条件的影响</w:t>
      </w:r>
    </w:p>
    <w:p>
      <w:pPr>
        <w:pStyle w:val="8"/>
        <w:ind w:leftChars="-200" w:hanging="420" w:hangingChars="200"/>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6.</w:t>
      </w:r>
      <w:r>
        <w:rPr>
          <w:rFonts w:hint="eastAsia" w:ascii="Times New Roman"/>
          <w:color w:val="000000"/>
        </w:rPr>
        <w:t>4</w:t>
      </w:r>
      <w:r>
        <w:rPr>
          <w:rFonts w:ascii="Times New Roman"/>
          <w:color w:val="000000"/>
        </w:rPr>
        <w:t>.3</w:t>
      </w:r>
      <w:r>
        <w:rPr>
          <w:rFonts w:hint="eastAsia" w:ascii="Times New Roman"/>
          <w:color w:val="000000"/>
        </w:rPr>
        <w:t xml:space="preserve"> </w:t>
      </w:r>
      <w:r>
        <w:rPr>
          <w:rFonts w:ascii="Times New Roman"/>
          <w:color w:val="000000"/>
        </w:rPr>
        <w:t>对其他权益相关方权益的影响损失估算</w:t>
      </w:r>
    </w:p>
    <w:p>
      <w:pPr>
        <w:pStyle w:val="8"/>
        <w:ind w:leftChars="-200" w:hanging="420" w:hangingChars="200"/>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6.</w:t>
      </w:r>
      <w:r>
        <w:rPr>
          <w:rFonts w:hint="eastAsia" w:ascii="Times New Roman"/>
          <w:color w:val="000000"/>
        </w:rPr>
        <w:t>4</w:t>
      </w:r>
      <w:r>
        <w:rPr>
          <w:rFonts w:ascii="Times New Roman"/>
          <w:color w:val="000000"/>
        </w:rPr>
        <w:t>.4</w:t>
      </w:r>
      <w:r>
        <w:rPr>
          <w:rFonts w:hint="eastAsia" w:ascii="Times New Roman"/>
          <w:color w:val="000000"/>
        </w:rPr>
        <w:t xml:space="preserve"> </w:t>
      </w:r>
      <w:r>
        <w:rPr>
          <w:rFonts w:ascii="Times New Roman"/>
          <w:color w:val="000000"/>
        </w:rPr>
        <w:t>补救与补偿原则</w:t>
      </w:r>
    </w:p>
    <w:p>
      <w:pPr>
        <w:pStyle w:val="8"/>
        <w:ind w:leftChars="-200" w:hanging="420" w:hangingChars="200"/>
        <w:rPr>
          <w:rFonts w:ascii="Times New Roman"/>
          <w:color w:val="000000"/>
        </w:rPr>
      </w:pPr>
      <w:r>
        <w:rPr>
          <w:rFonts w:ascii="Times New Roman"/>
          <w:color w:val="000000"/>
        </w:rPr>
        <w:t xml:space="preserve">　　　   </w:t>
      </w:r>
      <w:r>
        <w:rPr>
          <w:rFonts w:hint="eastAsia" w:ascii="Times New Roman"/>
          <w:color w:val="000000"/>
        </w:rPr>
        <w:t xml:space="preserve"> </w:t>
      </w:r>
      <w:r>
        <w:rPr>
          <w:rFonts w:ascii="Times New Roman"/>
          <w:color w:val="000000"/>
        </w:rPr>
        <w:t xml:space="preserve"> 6.</w:t>
      </w:r>
      <w:r>
        <w:rPr>
          <w:rFonts w:hint="eastAsia" w:ascii="Times New Roman"/>
          <w:color w:val="000000"/>
        </w:rPr>
        <w:t>4</w:t>
      </w:r>
      <w:r>
        <w:rPr>
          <w:rFonts w:ascii="Times New Roman"/>
          <w:color w:val="000000"/>
        </w:rPr>
        <w:t>.5</w:t>
      </w:r>
      <w:r>
        <w:rPr>
          <w:rFonts w:hint="eastAsia" w:ascii="Times New Roman"/>
          <w:color w:val="000000"/>
        </w:rPr>
        <w:t xml:space="preserve"> </w:t>
      </w:r>
      <w:r>
        <w:rPr>
          <w:rFonts w:ascii="Times New Roman"/>
          <w:color w:val="000000"/>
        </w:rPr>
        <w:t>补救措施与补偿方案建议</w:t>
      </w:r>
    </w:p>
    <w:p>
      <w:pPr>
        <w:pStyle w:val="8"/>
        <w:ind w:firstLine="316" w:firstLineChars="150"/>
        <w:rPr>
          <w:rFonts w:asciiTheme="majorEastAsia" w:hAnsiTheme="majorEastAsia" w:eastAsiaTheme="majorEastAsia" w:cstheme="majorEastAsia"/>
          <w:b/>
          <w:bCs/>
          <w:szCs w:val="21"/>
          <w:lang w:val="en"/>
        </w:rPr>
      </w:pPr>
      <w:bookmarkStart w:id="81" w:name="_Toc11166"/>
      <w:bookmarkStart w:id="82" w:name="_Toc27896"/>
      <w:bookmarkStart w:id="83" w:name="_Toc378"/>
      <w:bookmarkStart w:id="84" w:name="_Toc466387876"/>
      <w:bookmarkStart w:id="85" w:name="_Toc23791"/>
      <w:bookmarkStart w:id="86" w:name="_Toc21968"/>
      <w:bookmarkStart w:id="87" w:name="_Toc930"/>
      <w:bookmarkStart w:id="88" w:name="_Toc4548"/>
      <w:bookmarkStart w:id="89" w:name="_Toc3553"/>
      <w:bookmarkStart w:id="90" w:name="_Toc21191"/>
      <w:bookmarkStart w:id="91" w:name="_Toc12954"/>
      <w:bookmarkStart w:id="92" w:name="_Toc7955"/>
      <w:bookmarkStart w:id="93" w:name="_Toc454389964"/>
      <w:bookmarkStart w:id="94" w:name="_Toc426442929"/>
      <w:bookmarkStart w:id="95" w:name="_Toc12609"/>
      <w:bookmarkStart w:id="96" w:name="_Toc30613"/>
      <w:bookmarkStart w:id="97" w:name="_Toc20846"/>
      <w:r>
        <w:rPr>
          <w:rFonts w:asciiTheme="majorEastAsia" w:hAnsiTheme="majorEastAsia" w:eastAsiaTheme="majorEastAsia" w:cstheme="majorEastAsia"/>
          <w:b/>
          <w:bCs/>
          <w:szCs w:val="21"/>
          <w:lang w:val="en"/>
        </w:rPr>
        <w:t>7  退水影响论证</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8"/>
        <w:tabs>
          <w:tab w:val="left" w:pos="840"/>
        </w:tabs>
        <w:ind w:leftChars="-95" w:hanging="199" w:hangingChars="95"/>
        <w:rPr>
          <w:rFonts w:ascii="Times New Roman"/>
          <w:color w:val="000000"/>
        </w:rPr>
      </w:pPr>
      <w:r>
        <w:rPr>
          <w:rFonts w:ascii="Times New Roman"/>
          <w:color w:val="000000"/>
        </w:rPr>
        <w:t>　　 7.1</w:t>
      </w:r>
      <w:r>
        <w:rPr>
          <w:rFonts w:hint="eastAsia" w:ascii="Times New Roman"/>
          <w:color w:val="000000"/>
        </w:rPr>
        <w:t xml:space="preserve"> </w:t>
      </w:r>
      <w:r>
        <w:rPr>
          <w:rFonts w:ascii="Times New Roman"/>
          <w:color w:val="000000"/>
        </w:rPr>
        <w:t>退水方案</w:t>
      </w:r>
    </w:p>
    <w:p>
      <w:pPr>
        <w:pStyle w:val="8"/>
        <w:ind w:leftChars="-95" w:hanging="199" w:hangingChars="95"/>
        <w:rPr>
          <w:rFonts w:ascii="Times New Roman"/>
          <w:color w:val="000000"/>
        </w:rPr>
      </w:pPr>
      <w:r>
        <w:rPr>
          <w:rFonts w:ascii="Times New Roman"/>
          <w:color w:val="000000"/>
        </w:rPr>
        <w:t xml:space="preserve">        7.1.1</w:t>
      </w:r>
      <w:r>
        <w:rPr>
          <w:rFonts w:hint="eastAsia" w:ascii="Times New Roman"/>
          <w:color w:val="000000"/>
        </w:rPr>
        <w:t xml:space="preserve"> </w:t>
      </w:r>
      <w:r>
        <w:rPr>
          <w:rFonts w:ascii="Times New Roman"/>
          <w:color w:val="000000"/>
        </w:rPr>
        <w:t>退水系统及组成</w:t>
      </w:r>
    </w:p>
    <w:p>
      <w:pPr>
        <w:pStyle w:val="8"/>
        <w:ind w:leftChars="-95" w:hanging="199" w:hangingChars="95"/>
        <w:rPr>
          <w:rFonts w:ascii="Times New Roman"/>
          <w:color w:val="000000"/>
        </w:rPr>
      </w:pPr>
      <w:r>
        <w:rPr>
          <w:rFonts w:ascii="Times New Roman"/>
          <w:color w:val="000000"/>
        </w:rPr>
        <w:t xml:space="preserve">        7.1.2</w:t>
      </w:r>
      <w:r>
        <w:rPr>
          <w:rFonts w:hint="eastAsia" w:ascii="Times New Roman"/>
          <w:color w:val="000000"/>
        </w:rPr>
        <w:t xml:space="preserve"> </w:t>
      </w:r>
      <w:r>
        <w:rPr>
          <w:rFonts w:ascii="Times New Roman"/>
          <w:color w:val="000000"/>
        </w:rPr>
        <w:t>退水总量、主要污染物排放浓度和排放规律</w:t>
      </w:r>
    </w:p>
    <w:p>
      <w:pPr>
        <w:pStyle w:val="8"/>
        <w:ind w:leftChars="-95" w:hanging="199" w:hangingChars="95"/>
        <w:rPr>
          <w:rFonts w:ascii="Times New Roman"/>
          <w:color w:val="000000"/>
        </w:rPr>
      </w:pPr>
      <w:r>
        <w:rPr>
          <w:rFonts w:ascii="Times New Roman"/>
          <w:color w:val="000000"/>
        </w:rPr>
        <w:t xml:space="preserve">        7.1.3</w:t>
      </w:r>
      <w:r>
        <w:rPr>
          <w:rFonts w:hint="eastAsia" w:ascii="Times New Roman"/>
          <w:color w:val="000000"/>
        </w:rPr>
        <w:t xml:space="preserve"> </w:t>
      </w:r>
      <w:r>
        <w:rPr>
          <w:rFonts w:ascii="Times New Roman"/>
          <w:color w:val="000000"/>
        </w:rPr>
        <w:t>退水处理方案和达标情况</w:t>
      </w:r>
    </w:p>
    <w:p>
      <w:pPr>
        <w:pStyle w:val="8"/>
        <w:ind w:firstLine="0" w:firstLineChars="0"/>
        <w:rPr>
          <w:rFonts w:ascii="Times New Roman"/>
          <w:color w:val="000000"/>
        </w:rPr>
      </w:pPr>
      <w:r>
        <w:rPr>
          <w:rFonts w:ascii="Times New Roman"/>
          <w:color w:val="000000"/>
        </w:rPr>
        <w:t xml:space="preserve">   7.2</w:t>
      </w:r>
      <w:r>
        <w:rPr>
          <w:rFonts w:hint="eastAsia" w:ascii="Times New Roman"/>
          <w:color w:val="000000"/>
        </w:rPr>
        <w:t xml:space="preserve"> </w:t>
      </w:r>
      <w:r>
        <w:rPr>
          <w:rFonts w:ascii="Times New Roman"/>
          <w:color w:val="000000"/>
        </w:rPr>
        <w:t>对水功能区的影响</w:t>
      </w:r>
    </w:p>
    <w:p>
      <w:pPr>
        <w:pStyle w:val="8"/>
        <w:tabs>
          <w:tab w:val="left" w:pos="1050"/>
        </w:tabs>
        <w:ind w:leftChars="-95" w:hanging="199" w:hangingChars="95"/>
        <w:rPr>
          <w:rFonts w:ascii="Times New Roman"/>
          <w:color w:val="000000"/>
        </w:rPr>
      </w:pPr>
      <w:r>
        <w:rPr>
          <w:rFonts w:ascii="Times New Roman"/>
          <w:color w:val="000000"/>
        </w:rPr>
        <w:t>　　 7.3</w:t>
      </w:r>
      <w:r>
        <w:rPr>
          <w:rFonts w:hint="eastAsia" w:ascii="Times New Roman"/>
          <w:color w:val="000000"/>
        </w:rPr>
        <w:t xml:space="preserve"> </w:t>
      </w:r>
      <w:r>
        <w:rPr>
          <w:rFonts w:ascii="Times New Roman"/>
          <w:color w:val="000000"/>
        </w:rPr>
        <w:t>对水生态的影响</w:t>
      </w:r>
    </w:p>
    <w:p>
      <w:pPr>
        <w:pStyle w:val="8"/>
        <w:tabs>
          <w:tab w:val="left" w:pos="1050"/>
        </w:tabs>
        <w:ind w:firstLine="0" w:firstLineChars="0"/>
        <w:rPr>
          <w:rFonts w:ascii="Times New Roman"/>
          <w:color w:val="000000"/>
        </w:rPr>
      </w:pPr>
      <w:r>
        <w:rPr>
          <w:rFonts w:ascii="Times New Roman"/>
          <w:color w:val="000000"/>
        </w:rPr>
        <w:t xml:space="preserve">   7.4</w:t>
      </w:r>
      <w:r>
        <w:rPr>
          <w:rFonts w:hint="eastAsia" w:ascii="Times New Roman"/>
          <w:color w:val="000000"/>
        </w:rPr>
        <w:t xml:space="preserve"> </w:t>
      </w:r>
      <w:r>
        <w:rPr>
          <w:rFonts w:ascii="Times New Roman"/>
          <w:color w:val="000000"/>
        </w:rPr>
        <w:t>对其他用水户的影响</w:t>
      </w:r>
    </w:p>
    <w:p>
      <w:pPr>
        <w:pStyle w:val="8"/>
        <w:ind w:leftChars="-200" w:hanging="420" w:hangingChars="200"/>
        <w:rPr>
          <w:rFonts w:ascii="Times New Roman"/>
          <w:color w:val="000000"/>
        </w:rPr>
      </w:pPr>
      <w:r>
        <w:rPr>
          <w:rFonts w:ascii="Times New Roman"/>
          <w:color w:val="000000"/>
        </w:rPr>
        <w:t xml:space="preserve">          7.4.1</w:t>
      </w:r>
      <w:r>
        <w:rPr>
          <w:rFonts w:hint="eastAsia" w:ascii="Times New Roman"/>
          <w:color w:val="000000"/>
        </w:rPr>
        <w:t xml:space="preserve"> </w:t>
      </w:r>
      <w:r>
        <w:rPr>
          <w:rFonts w:ascii="Times New Roman"/>
          <w:color w:val="000000"/>
        </w:rPr>
        <w:t>受影响的其他利益相关方的取用水状况</w:t>
      </w:r>
    </w:p>
    <w:p>
      <w:pPr>
        <w:pStyle w:val="8"/>
        <w:ind w:leftChars="-200" w:hanging="420" w:hangingChars="200"/>
        <w:rPr>
          <w:rFonts w:ascii="Times New Roman"/>
          <w:color w:val="000000"/>
        </w:rPr>
      </w:pPr>
      <w:r>
        <w:rPr>
          <w:rFonts w:ascii="Times New Roman"/>
          <w:color w:val="000000"/>
        </w:rPr>
        <w:t xml:space="preserve">          7.4.2</w:t>
      </w:r>
      <w:r>
        <w:rPr>
          <w:rFonts w:hint="eastAsia" w:ascii="Times New Roman"/>
          <w:color w:val="000000"/>
        </w:rPr>
        <w:t xml:space="preserve"> </w:t>
      </w:r>
      <w:r>
        <w:rPr>
          <w:rFonts w:ascii="Times New Roman"/>
          <w:color w:val="000000"/>
        </w:rPr>
        <w:t>对其他利益相关方权益的影响损失估算</w:t>
      </w:r>
    </w:p>
    <w:p>
      <w:pPr>
        <w:pStyle w:val="8"/>
        <w:ind w:leftChars="-200" w:hanging="420" w:hangingChars="200"/>
        <w:rPr>
          <w:rFonts w:ascii="Times New Roman"/>
          <w:color w:val="000000"/>
        </w:rPr>
      </w:pPr>
      <w:r>
        <w:rPr>
          <w:rFonts w:ascii="Times New Roman"/>
          <w:color w:val="000000"/>
        </w:rPr>
        <w:t>　        7.4.3</w:t>
      </w:r>
      <w:r>
        <w:rPr>
          <w:rFonts w:hint="eastAsia" w:ascii="Times New Roman"/>
          <w:color w:val="000000"/>
        </w:rPr>
        <w:t xml:space="preserve"> </w:t>
      </w:r>
      <w:r>
        <w:rPr>
          <w:rFonts w:ascii="Times New Roman"/>
          <w:color w:val="000000"/>
        </w:rPr>
        <w:t>补救与补偿原则</w:t>
      </w:r>
    </w:p>
    <w:p>
      <w:pPr>
        <w:pStyle w:val="8"/>
        <w:tabs>
          <w:tab w:val="left" w:pos="1050"/>
        </w:tabs>
        <w:ind w:leftChars="-200" w:hanging="420" w:hangingChars="200"/>
        <w:rPr>
          <w:rFonts w:ascii="Times New Roman"/>
          <w:color w:val="000000"/>
        </w:rPr>
      </w:pPr>
      <w:r>
        <w:rPr>
          <w:rFonts w:ascii="Times New Roman"/>
          <w:color w:val="000000"/>
        </w:rPr>
        <w:t>　　　    7.4.4</w:t>
      </w:r>
      <w:r>
        <w:rPr>
          <w:rFonts w:hint="eastAsia" w:ascii="Times New Roman"/>
          <w:color w:val="000000"/>
        </w:rPr>
        <w:t xml:space="preserve"> </w:t>
      </w:r>
      <w:r>
        <w:rPr>
          <w:rFonts w:ascii="Times New Roman"/>
          <w:color w:val="000000"/>
        </w:rPr>
        <w:t>补救措施与补偿方案建议</w:t>
      </w:r>
    </w:p>
    <w:p>
      <w:pPr>
        <w:pStyle w:val="8"/>
        <w:tabs>
          <w:tab w:val="left" w:pos="1050"/>
        </w:tabs>
        <w:ind w:firstLine="0" w:firstLineChars="0"/>
        <w:rPr>
          <w:rFonts w:ascii="Times New Roman"/>
          <w:color w:val="000000"/>
        </w:rPr>
      </w:pPr>
      <w:r>
        <w:rPr>
          <w:rFonts w:ascii="Times New Roman"/>
          <w:color w:val="000000"/>
        </w:rPr>
        <w:t>　 7.5</w:t>
      </w:r>
      <w:r>
        <w:rPr>
          <w:rFonts w:hint="eastAsia" w:ascii="Times New Roman"/>
          <w:color w:val="000000"/>
        </w:rPr>
        <w:t xml:space="preserve"> </w:t>
      </w:r>
      <w:r>
        <w:rPr>
          <w:rFonts w:ascii="Times New Roman"/>
          <w:color w:val="000000"/>
        </w:rPr>
        <w:t>入河排污口（退水口）设置方案论证</w:t>
      </w:r>
    </w:p>
    <w:p>
      <w:pPr>
        <w:pStyle w:val="8"/>
        <w:tabs>
          <w:tab w:val="left" w:pos="1050"/>
        </w:tabs>
        <w:rPr>
          <w:rFonts w:ascii="Times New Roman"/>
          <w:color w:val="000000"/>
        </w:rPr>
      </w:pPr>
      <w:r>
        <w:rPr>
          <w:rFonts w:ascii="Times New Roman"/>
          <w:color w:val="000000"/>
        </w:rPr>
        <w:t xml:space="preserve">  附建设项目退水系统组成和入河排污口（退水口）位置图</w:t>
      </w:r>
    </w:p>
    <w:p>
      <w:pPr>
        <w:pStyle w:val="8"/>
        <w:ind w:firstLine="316" w:firstLineChars="150"/>
        <w:rPr>
          <w:rFonts w:asciiTheme="majorEastAsia" w:hAnsiTheme="majorEastAsia" w:eastAsiaTheme="majorEastAsia" w:cstheme="majorEastAsia"/>
          <w:b/>
          <w:bCs/>
          <w:szCs w:val="21"/>
          <w:lang w:val="en"/>
        </w:rPr>
      </w:pPr>
      <w:bookmarkStart w:id="98" w:name="_Toc2354"/>
      <w:bookmarkStart w:id="99" w:name="_Toc17135"/>
      <w:bookmarkStart w:id="100" w:name="_Toc26641"/>
      <w:bookmarkStart w:id="101" w:name="_Toc2695"/>
      <w:bookmarkStart w:id="102" w:name="_Toc6560"/>
      <w:bookmarkStart w:id="103" w:name="_Toc30203"/>
      <w:bookmarkStart w:id="104" w:name="_Toc7328"/>
      <w:bookmarkStart w:id="105" w:name="_Toc30397"/>
      <w:bookmarkStart w:id="106" w:name="_Toc454389965"/>
      <w:bookmarkStart w:id="107" w:name="_Toc18172"/>
      <w:bookmarkStart w:id="108" w:name="_Toc15392"/>
      <w:bookmarkStart w:id="109" w:name="_Toc30822"/>
      <w:bookmarkStart w:id="110" w:name="_Toc21856"/>
      <w:bookmarkStart w:id="111" w:name="_Toc15741"/>
      <w:bookmarkStart w:id="112" w:name="_Toc26847"/>
      <w:bookmarkStart w:id="113" w:name="_Toc466387877"/>
      <w:r>
        <w:rPr>
          <w:rFonts w:asciiTheme="majorEastAsia" w:hAnsiTheme="majorEastAsia" w:eastAsiaTheme="majorEastAsia" w:cstheme="majorEastAsia"/>
          <w:b/>
          <w:bCs/>
          <w:szCs w:val="21"/>
          <w:lang w:val="en"/>
        </w:rPr>
        <w:t>8  水资源节约、保护</w:t>
      </w:r>
      <w:bookmarkEnd w:id="98"/>
      <w:r>
        <w:rPr>
          <w:rFonts w:asciiTheme="majorEastAsia" w:hAnsiTheme="majorEastAsia" w:eastAsiaTheme="majorEastAsia" w:cstheme="majorEastAsia"/>
          <w:b/>
          <w:bCs/>
          <w:szCs w:val="21"/>
          <w:lang w:val="en"/>
        </w:rPr>
        <w:t>及管理</w:t>
      </w:r>
      <w:bookmarkEnd w:id="99"/>
      <w:r>
        <w:rPr>
          <w:rFonts w:asciiTheme="majorEastAsia" w:hAnsiTheme="majorEastAsia" w:eastAsiaTheme="majorEastAsia" w:cstheme="majorEastAsia"/>
          <w:b/>
          <w:bCs/>
          <w:szCs w:val="21"/>
          <w:lang w:val="en"/>
        </w:rPr>
        <w:t>措施</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8"/>
        <w:tabs>
          <w:tab w:val="left" w:pos="709"/>
          <w:tab w:val="left" w:pos="851"/>
          <w:tab w:val="clear" w:pos="4201"/>
          <w:tab w:val="clear" w:pos="9298"/>
        </w:tabs>
        <w:ind w:firstLine="0" w:firstLineChars="0"/>
        <w:rPr>
          <w:rFonts w:ascii="Times New Roman"/>
          <w:color w:val="000000"/>
        </w:rPr>
      </w:pPr>
      <w:bookmarkStart w:id="114" w:name="_Toc5045"/>
      <w:bookmarkStart w:id="115" w:name="_Toc426442931"/>
      <w:r>
        <w:rPr>
          <w:rFonts w:ascii="Times New Roman"/>
          <w:color w:val="000000"/>
        </w:rPr>
        <w:t xml:space="preserve">   8.1</w:t>
      </w:r>
      <w:r>
        <w:rPr>
          <w:rFonts w:hint="eastAsia" w:ascii="Times New Roman"/>
          <w:color w:val="000000"/>
        </w:rPr>
        <w:t xml:space="preserve"> </w:t>
      </w:r>
      <w:r>
        <w:rPr>
          <w:rFonts w:ascii="Times New Roman"/>
          <w:color w:val="000000"/>
        </w:rPr>
        <w:t>节</w:t>
      </w:r>
      <w:r>
        <w:rPr>
          <w:rFonts w:hint="eastAsia" w:ascii="Times New Roman"/>
          <w:color w:val="000000"/>
        </w:rPr>
        <w:t>约</w:t>
      </w:r>
      <w:r>
        <w:rPr>
          <w:rFonts w:ascii="Times New Roman"/>
          <w:color w:val="000000"/>
        </w:rPr>
        <w:t>措施</w:t>
      </w:r>
    </w:p>
    <w:p>
      <w:pPr>
        <w:pStyle w:val="8"/>
        <w:tabs>
          <w:tab w:val="left" w:pos="709"/>
          <w:tab w:val="left" w:pos="851"/>
        </w:tabs>
        <w:ind w:firstLine="0" w:firstLineChars="0"/>
        <w:rPr>
          <w:rFonts w:ascii="Times New Roman"/>
          <w:color w:val="000000"/>
        </w:rPr>
      </w:pPr>
      <w:r>
        <w:rPr>
          <w:rFonts w:ascii="Times New Roman"/>
          <w:color w:val="000000"/>
        </w:rPr>
        <w:t>　 8.2</w:t>
      </w:r>
      <w:r>
        <w:rPr>
          <w:rFonts w:hint="eastAsia" w:ascii="Times New Roman"/>
          <w:color w:val="000000"/>
        </w:rPr>
        <w:t xml:space="preserve"> </w:t>
      </w:r>
      <w:r>
        <w:rPr>
          <w:rFonts w:ascii="Times New Roman"/>
          <w:color w:val="000000"/>
        </w:rPr>
        <w:t xml:space="preserve">保护措施 </w:t>
      </w:r>
    </w:p>
    <w:p>
      <w:pPr>
        <w:pStyle w:val="8"/>
        <w:tabs>
          <w:tab w:val="left" w:pos="709"/>
          <w:tab w:val="left" w:pos="851"/>
        </w:tabs>
        <w:ind w:firstLine="0" w:firstLineChars="0"/>
        <w:rPr>
          <w:rFonts w:ascii="Times New Roman"/>
          <w:color w:val="000000"/>
        </w:rPr>
      </w:pPr>
      <w:r>
        <w:rPr>
          <w:rFonts w:ascii="Times New Roman"/>
          <w:color w:val="000000"/>
        </w:rPr>
        <w:t xml:space="preserve">   </w:t>
      </w:r>
      <w:r>
        <w:rPr>
          <w:rFonts w:hint="eastAsia" w:ascii="Times New Roman"/>
          <w:color w:val="000000"/>
        </w:rPr>
        <w:t>8.3 管理措施</w:t>
      </w:r>
    </w:p>
    <w:p>
      <w:pPr>
        <w:pStyle w:val="8"/>
        <w:ind w:firstLine="316" w:firstLineChars="150"/>
        <w:rPr>
          <w:rFonts w:asciiTheme="majorEastAsia" w:hAnsiTheme="majorEastAsia" w:eastAsiaTheme="majorEastAsia" w:cstheme="majorEastAsia"/>
          <w:b/>
          <w:bCs/>
          <w:szCs w:val="21"/>
          <w:lang w:val="en"/>
        </w:rPr>
      </w:pPr>
      <w:bookmarkStart w:id="116" w:name="_Toc4963"/>
      <w:bookmarkStart w:id="117" w:name="_Toc29877"/>
      <w:bookmarkStart w:id="118" w:name="_Toc25820"/>
      <w:bookmarkStart w:id="119" w:name="_Toc2903"/>
      <w:bookmarkStart w:id="120" w:name="_Toc18865"/>
      <w:bookmarkStart w:id="121" w:name="_Toc21725"/>
      <w:bookmarkStart w:id="122" w:name="_Toc8510"/>
      <w:bookmarkStart w:id="123" w:name="_Toc16131"/>
      <w:bookmarkStart w:id="124" w:name="_Toc29580"/>
      <w:bookmarkStart w:id="125" w:name="_Toc18689"/>
      <w:bookmarkStart w:id="126" w:name="_Toc466387878"/>
      <w:bookmarkStart w:id="127" w:name="_Toc29904"/>
      <w:bookmarkStart w:id="128" w:name="_Toc454389966"/>
      <w:bookmarkStart w:id="129" w:name="_Toc10550"/>
      <w:bookmarkStart w:id="130" w:name="_Toc22015"/>
      <w:r>
        <w:rPr>
          <w:rFonts w:asciiTheme="majorEastAsia" w:hAnsiTheme="majorEastAsia" w:eastAsiaTheme="majorEastAsia" w:cstheme="majorEastAsia"/>
          <w:b/>
          <w:bCs/>
          <w:szCs w:val="21"/>
          <w:lang w:val="en"/>
        </w:rPr>
        <w:t>9  结论与建议</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8"/>
        <w:ind w:firstLine="0" w:firstLineChars="0"/>
        <w:rPr>
          <w:rFonts w:ascii="Times New Roman"/>
          <w:color w:val="000000"/>
        </w:rPr>
      </w:pPr>
      <w:r>
        <w:rPr>
          <w:rFonts w:ascii="Times New Roman"/>
          <w:color w:val="000000"/>
        </w:rPr>
        <w:t>　 9.1</w:t>
      </w:r>
      <w:r>
        <w:rPr>
          <w:rFonts w:hint="eastAsia" w:ascii="Times New Roman"/>
          <w:color w:val="000000"/>
        </w:rPr>
        <w:t xml:space="preserve"> </w:t>
      </w:r>
      <w:r>
        <w:rPr>
          <w:rFonts w:ascii="Times New Roman"/>
          <w:color w:val="000000"/>
        </w:rPr>
        <w:t>结论</w:t>
      </w:r>
    </w:p>
    <w:p>
      <w:pPr>
        <w:pStyle w:val="8"/>
        <w:ind w:left="216" w:leftChars="-95" w:hanging="415" w:hangingChars="198"/>
        <w:rPr>
          <w:rFonts w:ascii="Times New Roman"/>
          <w:color w:val="000000"/>
        </w:rPr>
      </w:pPr>
      <w:r>
        <w:rPr>
          <w:rFonts w:ascii="Times New Roman"/>
          <w:color w:val="000000"/>
        </w:rPr>
        <w:t>　　　  9.1.1</w:t>
      </w:r>
      <w:r>
        <w:rPr>
          <w:rFonts w:hint="eastAsia" w:ascii="Times New Roman"/>
          <w:color w:val="000000"/>
        </w:rPr>
        <w:t xml:space="preserve"> </w:t>
      </w:r>
      <w:r>
        <w:rPr>
          <w:rFonts w:ascii="Times New Roman"/>
          <w:color w:val="000000"/>
        </w:rPr>
        <w:t>项目用水量及合理性</w:t>
      </w:r>
    </w:p>
    <w:p>
      <w:pPr>
        <w:pStyle w:val="8"/>
        <w:ind w:left="216" w:leftChars="-95" w:hanging="415" w:hangingChars="198"/>
        <w:rPr>
          <w:rFonts w:ascii="Times New Roman"/>
          <w:color w:val="000000"/>
        </w:rPr>
      </w:pPr>
      <w:r>
        <w:rPr>
          <w:rFonts w:ascii="Times New Roman"/>
          <w:color w:val="000000"/>
        </w:rPr>
        <w:t xml:space="preserve">        9.1.2</w:t>
      </w:r>
      <w:r>
        <w:rPr>
          <w:rFonts w:hint="eastAsia" w:ascii="Times New Roman"/>
          <w:color w:val="000000"/>
        </w:rPr>
        <w:t xml:space="preserve"> </w:t>
      </w:r>
      <w:r>
        <w:rPr>
          <w:rFonts w:ascii="Times New Roman"/>
          <w:color w:val="000000"/>
        </w:rPr>
        <w:t>项目的取水方案及水源可靠性</w:t>
      </w:r>
    </w:p>
    <w:p>
      <w:pPr>
        <w:pStyle w:val="8"/>
        <w:ind w:left="216" w:leftChars="-95" w:hanging="415" w:hangingChars="198"/>
        <w:rPr>
          <w:rFonts w:ascii="Times New Roman"/>
          <w:color w:val="000000"/>
        </w:rPr>
      </w:pPr>
      <w:r>
        <w:rPr>
          <w:rFonts w:ascii="Times New Roman"/>
          <w:color w:val="000000"/>
        </w:rPr>
        <w:t>　　　　9.1.3</w:t>
      </w:r>
      <w:r>
        <w:rPr>
          <w:rFonts w:hint="eastAsia" w:ascii="Times New Roman"/>
          <w:color w:val="000000"/>
        </w:rPr>
        <w:t xml:space="preserve"> </w:t>
      </w:r>
      <w:r>
        <w:rPr>
          <w:rFonts w:ascii="Times New Roman"/>
          <w:color w:val="000000"/>
        </w:rPr>
        <w:t>项目的退水方案及可行性</w:t>
      </w:r>
    </w:p>
    <w:p>
      <w:pPr>
        <w:pStyle w:val="8"/>
        <w:ind w:left="216" w:leftChars="-95" w:hanging="415" w:hangingChars="198"/>
        <w:rPr>
          <w:rFonts w:ascii="Times New Roman"/>
          <w:color w:val="000000"/>
        </w:rPr>
      </w:pPr>
      <w:r>
        <w:rPr>
          <w:rFonts w:ascii="Times New Roman"/>
          <w:color w:val="000000"/>
        </w:rPr>
        <w:t>　　　　9.1.4</w:t>
      </w:r>
      <w:r>
        <w:rPr>
          <w:rFonts w:hint="eastAsia" w:ascii="Times New Roman"/>
          <w:color w:val="000000"/>
        </w:rPr>
        <w:t xml:space="preserve"> </w:t>
      </w:r>
      <w:r>
        <w:rPr>
          <w:rFonts w:ascii="Times New Roman"/>
          <w:color w:val="000000"/>
        </w:rPr>
        <w:t>取水和退水影响补救与补偿措施</w:t>
      </w:r>
      <w:r>
        <w:rPr>
          <w:rFonts w:hint="eastAsia" w:ascii="Times New Roman"/>
          <w:color w:val="000000"/>
        </w:rPr>
        <w:t xml:space="preserve">        </w:t>
      </w:r>
    </w:p>
    <w:p>
      <w:pPr>
        <w:pStyle w:val="8"/>
        <w:ind w:firstLine="0" w:firstLineChars="0"/>
        <w:rPr>
          <w:rFonts w:ascii="Times New Roman"/>
          <w:color w:val="000000"/>
        </w:rPr>
      </w:pPr>
      <w:r>
        <w:rPr>
          <w:rFonts w:ascii="Times New Roman"/>
          <w:color w:val="000000"/>
        </w:rPr>
        <w:t>　 9.2</w:t>
      </w:r>
      <w:r>
        <w:rPr>
          <w:rFonts w:hint="eastAsia" w:ascii="Times New Roman"/>
          <w:color w:val="000000"/>
        </w:rPr>
        <w:t xml:space="preserve"> </w:t>
      </w:r>
      <w:r>
        <w:rPr>
          <w:rFonts w:ascii="Times New Roman"/>
          <w:color w:val="000000"/>
        </w:rPr>
        <w:t>存在问题及建议</w:t>
      </w:r>
    </w:p>
    <w:p/>
    <w:p/>
    <w:p/>
    <w:p/>
    <w:p>
      <w:pPr>
        <w:jc w:val="center"/>
        <w:rPr>
          <w:rFonts w:eastAsia="黑体"/>
          <w:sz w:val="52"/>
          <w:szCs w:val="52"/>
        </w:rPr>
      </w:pPr>
    </w:p>
    <w:p>
      <w:pPr>
        <w:jc w:val="center"/>
        <w:rPr>
          <w:rFonts w:eastAsia="黑体"/>
          <w:sz w:val="52"/>
          <w:szCs w:val="52"/>
        </w:rPr>
      </w:pPr>
    </w:p>
    <w:p>
      <w:pPr>
        <w:jc w:val="center"/>
        <w:rPr>
          <w:rFonts w:eastAsia="黑体"/>
          <w:sz w:val="52"/>
          <w:szCs w:val="52"/>
        </w:rPr>
      </w:pPr>
    </w:p>
    <w:p>
      <w:pPr>
        <w:spacing w:line="560" w:lineRule="exact"/>
        <w:rPr>
          <w:rFonts w:ascii="黑体" w:hAnsi="黑体" w:eastAsia="黑体" w:cs="黑体"/>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汉仪中宋简">
    <w:altName w:val="宋体"/>
    <w:panose1 w:val="00000000000000000000"/>
    <w:charset w:val="86"/>
    <w:family w:val="auto"/>
    <w:pitch w:val="default"/>
    <w:sig w:usb0="00000000" w:usb1="000000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D1E3D"/>
    <w:multiLevelType w:val="singleLevel"/>
    <w:tmpl w:val="E15D1E3D"/>
    <w:lvl w:ilvl="0" w:tentative="0">
      <w:start w:val="1"/>
      <w:numFmt w:val="chineseCounting"/>
      <w:suff w:val="nothing"/>
      <w:lvlText w:val="（%1）"/>
      <w:lvlJc w:val="left"/>
      <w:rPr>
        <w:rFonts w:hint="eastAsia"/>
      </w:rPr>
    </w:lvl>
  </w:abstractNum>
  <w:abstractNum w:abstractNumId="1">
    <w:nsid w:val="00000010"/>
    <w:multiLevelType w:val="multilevel"/>
    <w:tmpl w:val="00000010"/>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567"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24B5B787"/>
    <w:multiLevelType w:val="singleLevel"/>
    <w:tmpl w:val="24B5B787"/>
    <w:lvl w:ilvl="0" w:tentative="0">
      <w:start w:val="1"/>
      <w:numFmt w:val="chineseCounting"/>
      <w:suff w:val="nothing"/>
      <w:lvlText w:val="（%1）"/>
      <w:lvlJc w:val="left"/>
      <w:rPr>
        <w:rFonts w:hint="eastAsia"/>
      </w:rPr>
    </w:lvl>
  </w:abstractNum>
  <w:abstractNum w:abstractNumId="3">
    <w:nsid w:val="5C373862"/>
    <w:multiLevelType w:val="singleLevel"/>
    <w:tmpl w:val="5C373862"/>
    <w:lvl w:ilvl="0" w:tentative="0">
      <w:start w:val="1"/>
      <w:numFmt w:val="decimal"/>
      <w:lvlText w:val="%1."/>
      <w:lvlJc w:val="left"/>
      <w:pPr>
        <w:tabs>
          <w:tab w:val="left" w:pos="420"/>
        </w:tabs>
        <w:ind w:left="425" w:hanging="425"/>
      </w:pPr>
      <w:rPr>
        <w:rFonts w:hint="default"/>
        <w:b/>
        <w:bCs/>
      </w:rPr>
    </w:lvl>
  </w:abstractNum>
  <w:abstractNum w:abstractNumId="4">
    <w:nsid w:val="734CF15B"/>
    <w:multiLevelType w:val="singleLevel"/>
    <w:tmpl w:val="734CF15B"/>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NGM4Nzk4OThiMGE0YjUxMmNkYjQ3YmFjMThmZTYifQ=="/>
  </w:docVars>
  <w:rsids>
    <w:rsidRoot w:val="00997B7E"/>
    <w:rsid w:val="00197EC5"/>
    <w:rsid w:val="00997B7E"/>
    <w:rsid w:val="00A84568"/>
    <w:rsid w:val="00A93463"/>
    <w:rsid w:val="00DE78C4"/>
    <w:rsid w:val="10A34E29"/>
    <w:rsid w:val="13B17C6E"/>
    <w:rsid w:val="702B1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kern w:val="0"/>
      <w:sz w:val="24"/>
    </w:rPr>
  </w:style>
  <w:style w:type="character" w:styleId="6">
    <w:name w:val="Strong"/>
    <w:basedOn w:val="5"/>
    <w:qFormat/>
    <w:uiPriority w:val="0"/>
    <w:rPr>
      <w:b/>
    </w:rPr>
  </w:style>
  <w:style w:type="paragraph" w:customStyle="1" w:styleId="7">
    <w:name w:val="附录章标题"/>
    <w:next w:val="8"/>
    <w:qFormat/>
    <w:uiPriority w:val="0"/>
    <w:pPr>
      <w:numPr>
        <w:ilvl w:val="1"/>
        <w:numId w:val="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6792</Words>
  <Characters>7416</Characters>
  <Lines>65</Lines>
  <Paragraphs>18</Paragraphs>
  <TotalTime>33</TotalTime>
  <ScaleCrop>false</ScaleCrop>
  <LinksUpToDate>false</LinksUpToDate>
  <CharactersWithSpaces>8606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2023-04-04T13:49:00Z</dcterms:created>
  <dc:creator>H</dc:creator>
  <cp:lastModifiedBy>啤酒分你一半</cp:lastModifiedBy>
  <cp:lastPrinted>2023-04-10T05:00:35Z</cp:lastPrinted>
  <dcterms:modified xsi:type="dcterms:W3CDTF">2023-04-10T05:01:13Z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F5711ADEBA514C01B60625BED5CF14A4_12</vt:lpwstr>
  </property>
</Properties>
</file>