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5A80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227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CD21E4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财政困难群众救助补助预算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21</w:t>
      </w:r>
      <w:r w:rsidR="00B83938">
        <w:rPr>
          <w:rFonts w:ascii="Times New Roman" w:eastAsia="方正仿宋_GBK" w:hAnsi="Times New Roman" w:cs="Times New Roman"/>
          <w:sz w:val="32"/>
          <w:szCs w:val="32"/>
        </w:rPr>
        <w:t>8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A96EB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227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3E3E00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</w:t>
      </w:r>
      <w:bookmarkStart w:id="0" w:name="_GoBack"/>
      <w:bookmarkEnd w:id="0"/>
      <w:r w:rsidR="00A962DD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962DD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财政困难群众救助补助预算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资金的通知》</w:t>
      </w:r>
      <w:r w:rsidR="00A962DD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A962DD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A962DD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A962DD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A962DD">
        <w:rPr>
          <w:rFonts w:ascii="Times New Roman" w:eastAsia="方正仿宋_GBK" w:hAnsi="Times New Roman" w:cs="Times New Roman"/>
          <w:sz w:val="32"/>
          <w:szCs w:val="32"/>
        </w:rPr>
        <w:t>218</w:t>
      </w:r>
      <w:r w:rsidR="00A962DD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Default="00A962DD" w:rsidP="00A962DD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一是困难群众救助补助资金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13.5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A962DD" w:rsidRDefault="00A962DD" w:rsidP="00A962DD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二是城乡低保资金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万元；</w:t>
      </w:r>
    </w:p>
    <w:p w:rsidR="00A962DD" w:rsidRDefault="00A962DD" w:rsidP="00A962DD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三是孤儿基本生活费补助资金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.5</w:t>
      </w:r>
      <w:r>
        <w:rPr>
          <w:rFonts w:ascii="Times New Roman" w:eastAsia="方正仿宋_GBK" w:hAnsi="Times New Roman" w:cs="Times New Roman"/>
          <w:sz w:val="32"/>
          <w:szCs w:val="32"/>
        </w:rPr>
        <w:t>万元；</w:t>
      </w:r>
    </w:p>
    <w:p w:rsidR="00A962DD" w:rsidRPr="00A962DD" w:rsidRDefault="00A962DD" w:rsidP="00A962DD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四是农村特困集中供养照料护理费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A96EB6">
        <w:rPr>
          <w:rFonts w:ascii="Times New Roman" w:eastAsia="方正黑体_GBK" w:hAnsi="Times New Roman" w:cs="Times New Roman"/>
          <w:sz w:val="30"/>
          <w:szCs w:val="30"/>
        </w:rPr>
        <w:t>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695"/>
        <w:gridCol w:w="3574"/>
        <w:gridCol w:w="1367"/>
        <w:gridCol w:w="1530"/>
        <w:gridCol w:w="1906"/>
      </w:tblGrid>
      <w:tr w:rsidR="00FD4437" w:rsidRPr="00A962DD" w:rsidTr="00040388">
        <w:trPr>
          <w:trHeight w:val="170"/>
        </w:trPr>
        <w:tc>
          <w:tcPr>
            <w:tcW w:w="695" w:type="dxa"/>
          </w:tcPr>
          <w:p w:rsidR="00FD4437" w:rsidRPr="00A962D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574" w:type="dxa"/>
          </w:tcPr>
          <w:p w:rsidR="00FD4437" w:rsidRPr="00A962D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367" w:type="dxa"/>
          </w:tcPr>
          <w:p w:rsidR="00FD4437" w:rsidRPr="00A962D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30" w:type="dxa"/>
          </w:tcPr>
          <w:p w:rsidR="00FD4437" w:rsidRPr="00A962D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06" w:type="dxa"/>
          </w:tcPr>
          <w:p w:rsidR="00FD4437" w:rsidRPr="00A962DD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A962DD" w:rsidTr="00040388">
        <w:trPr>
          <w:trHeight w:val="170"/>
        </w:trPr>
        <w:tc>
          <w:tcPr>
            <w:tcW w:w="695" w:type="dxa"/>
          </w:tcPr>
          <w:p w:rsidR="00FD4437" w:rsidRPr="00A962DD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574" w:type="dxa"/>
          </w:tcPr>
          <w:p w:rsidR="00FD4437" w:rsidRPr="00A962DD" w:rsidRDefault="00A962DD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困难群众救助补助资金</w:t>
            </w:r>
          </w:p>
        </w:tc>
        <w:tc>
          <w:tcPr>
            <w:tcW w:w="1367" w:type="dxa"/>
          </w:tcPr>
          <w:p w:rsidR="003564C7" w:rsidRPr="00A962DD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A962DD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30" w:type="dxa"/>
          </w:tcPr>
          <w:p w:rsidR="00FD4437" w:rsidRPr="00A962DD" w:rsidRDefault="00A962DD" w:rsidP="006C43EB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113.50</w:t>
            </w:r>
            <w:r w:rsidR="000A6FFD" w:rsidRPr="00A962DD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06" w:type="dxa"/>
          </w:tcPr>
          <w:p w:rsidR="00FD4437" w:rsidRPr="00A962DD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040388">
              <w:rPr>
                <w:rFonts w:ascii="Times New Roman" w:eastAsia="方正仿宋_GBK" w:hAnsi="Times New Roman" w:cs="Times New Roman" w:hint="eastAsia"/>
                <w:szCs w:val="21"/>
              </w:rPr>
              <w:t>民</w:t>
            </w:r>
            <w:r w:rsidR="00040388">
              <w:rPr>
                <w:rFonts w:ascii="Times New Roman" w:eastAsia="方正仿宋_GBK" w:hAnsi="Times New Roman" w:cs="Times New Roman"/>
                <w:szCs w:val="21"/>
              </w:rPr>
              <w:t>政</w:t>
            </w:r>
            <w:r w:rsidR="00B83938" w:rsidRPr="00A962DD">
              <w:rPr>
                <w:rFonts w:ascii="Times New Roman" w:eastAsia="方正仿宋_GBK" w:hAnsi="Times New Roman" w:cs="Times New Roman"/>
                <w:szCs w:val="21"/>
              </w:rPr>
              <w:t>局</w:t>
            </w:r>
          </w:p>
        </w:tc>
      </w:tr>
      <w:tr w:rsidR="00040388" w:rsidRPr="00A962DD" w:rsidTr="00040388">
        <w:trPr>
          <w:trHeight w:val="170"/>
        </w:trPr>
        <w:tc>
          <w:tcPr>
            <w:tcW w:w="695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3574" w:type="dxa"/>
          </w:tcPr>
          <w:p w:rsidR="00040388" w:rsidRPr="00A962DD" w:rsidRDefault="00040388" w:rsidP="00040388">
            <w:pPr>
              <w:spacing w:line="560" w:lineRule="exact"/>
              <w:ind w:firstLineChars="500" w:firstLine="105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城乡低保资金</w:t>
            </w:r>
          </w:p>
        </w:tc>
        <w:tc>
          <w:tcPr>
            <w:tcW w:w="1367" w:type="dxa"/>
          </w:tcPr>
          <w:p w:rsidR="00040388" w:rsidRPr="00A962DD" w:rsidRDefault="00040388" w:rsidP="0004038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30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5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06" w:type="dxa"/>
          </w:tcPr>
          <w:p w:rsidR="00040388" w:rsidRPr="00A962DD" w:rsidRDefault="00040388" w:rsidP="0004038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民</w:t>
            </w:r>
            <w:r>
              <w:rPr>
                <w:rFonts w:ascii="Times New Roman" w:eastAsia="方正仿宋_GBK" w:hAnsi="Times New Roman" w:cs="Times New Roman"/>
                <w:szCs w:val="21"/>
              </w:rPr>
              <w:t>政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局</w:t>
            </w:r>
          </w:p>
        </w:tc>
      </w:tr>
      <w:tr w:rsidR="00040388" w:rsidRPr="00A962DD" w:rsidTr="00040388">
        <w:trPr>
          <w:trHeight w:val="170"/>
        </w:trPr>
        <w:tc>
          <w:tcPr>
            <w:tcW w:w="695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3574" w:type="dxa"/>
          </w:tcPr>
          <w:p w:rsidR="00040388" w:rsidRPr="00A962DD" w:rsidRDefault="00040388" w:rsidP="0004038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孤儿基本生活费补助资金</w:t>
            </w:r>
          </w:p>
        </w:tc>
        <w:tc>
          <w:tcPr>
            <w:tcW w:w="1367" w:type="dxa"/>
          </w:tcPr>
          <w:p w:rsidR="00040388" w:rsidRDefault="00040388" w:rsidP="0004038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040388" w:rsidRPr="00A962DD" w:rsidRDefault="00040388" w:rsidP="0004038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30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.50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06" w:type="dxa"/>
          </w:tcPr>
          <w:p w:rsidR="00040388" w:rsidRPr="00A962DD" w:rsidRDefault="00040388" w:rsidP="0004038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民</w:t>
            </w:r>
            <w:r>
              <w:rPr>
                <w:rFonts w:ascii="Times New Roman" w:eastAsia="方正仿宋_GBK" w:hAnsi="Times New Roman" w:cs="Times New Roman"/>
                <w:szCs w:val="21"/>
              </w:rPr>
              <w:t>政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局</w:t>
            </w:r>
          </w:p>
        </w:tc>
      </w:tr>
      <w:tr w:rsidR="00040388" w:rsidRPr="00A962DD" w:rsidTr="00040388">
        <w:trPr>
          <w:trHeight w:val="170"/>
        </w:trPr>
        <w:tc>
          <w:tcPr>
            <w:tcW w:w="695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3574" w:type="dxa"/>
          </w:tcPr>
          <w:p w:rsidR="00040388" w:rsidRPr="00A962DD" w:rsidRDefault="00040388" w:rsidP="0004038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农村特困集中供养照料护理费</w:t>
            </w:r>
          </w:p>
        </w:tc>
        <w:tc>
          <w:tcPr>
            <w:tcW w:w="1367" w:type="dxa"/>
          </w:tcPr>
          <w:p w:rsidR="00040388" w:rsidRPr="00A962DD" w:rsidRDefault="00040388" w:rsidP="0004038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30" w:type="dxa"/>
          </w:tcPr>
          <w:p w:rsidR="00040388" w:rsidRPr="00A962DD" w:rsidRDefault="00040388" w:rsidP="00040388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4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06" w:type="dxa"/>
          </w:tcPr>
          <w:p w:rsidR="00040388" w:rsidRPr="00A962DD" w:rsidRDefault="00040388" w:rsidP="0004038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962DD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民</w:t>
            </w:r>
            <w:r>
              <w:rPr>
                <w:rFonts w:ascii="Times New Roman" w:eastAsia="方正仿宋_GBK" w:hAnsi="Times New Roman" w:cs="Times New Roman"/>
                <w:szCs w:val="21"/>
              </w:rPr>
              <w:t>政</w:t>
            </w:r>
            <w:r w:rsidRPr="00A962DD">
              <w:rPr>
                <w:rFonts w:ascii="Times New Roman" w:eastAsia="方正仿宋_GBK" w:hAnsi="Times New Roman" w:cs="Times New Roman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lastRenderedPageBreak/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F7" w:rsidRDefault="000E70F7" w:rsidP="00AC11F0">
      <w:r>
        <w:separator/>
      </w:r>
    </w:p>
  </w:endnote>
  <w:endnote w:type="continuationSeparator" w:id="0">
    <w:p w:rsidR="000E70F7" w:rsidRDefault="000E70F7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F7" w:rsidRDefault="000E70F7" w:rsidP="00AC11F0">
      <w:r>
        <w:separator/>
      </w:r>
    </w:p>
  </w:footnote>
  <w:footnote w:type="continuationSeparator" w:id="0">
    <w:p w:rsidR="000E70F7" w:rsidRDefault="000E70F7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352A2"/>
    <w:rsid w:val="00040388"/>
    <w:rsid w:val="000A6FFD"/>
    <w:rsid w:val="000C43A5"/>
    <w:rsid w:val="000E533B"/>
    <w:rsid w:val="000E70F7"/>
    <w:rsid w:val="00113073"/>
    <w:rsid w:val="0018678F"/>
    <w:rsid w:val="00223FF6"/>
    <w:rsid w:val="0027168F"/>
    <w:rsid w:val="002755EC"/>
    <w:rsid w:val="00292297"/>
    <w:rsid w:val="003564C7"/>
    <w:rsid w:val="0038770B"/>
    <w:rsid w:val="003B4754"/>
    <w:rsid w:val="003E3BE0"/>
    <w:rsid w:val="003E3E00"/>
    <w:rsid w:val="003E55DE"/>
    <w:rsid w:val="004072A9"/>
    <w:rsid w:val="004305DC"/>
    <w:rsid w:val="00435A80"/>
    <w:rsid w:val="0044212F"/>
    <w:rsid w:val="004577FC"/>
    <w:rsid w:val="00555517"/>
    <w:rsid w:val="00576193"/>
    <w:rsid w:val="005C35EF"/>
    <w:rsid w:val="0068548A"/>
    <w:rsid w:val="006A6279"/>
    <w:rsid w:val="006C43EB"/>
    <w:rsid w:val="006E7B48"/>
    <w:rsid w:val="00730179"/>
    <w:rsid w:val="00743434"/>
    <w:rsid w:val="007C07FA"/>
    <w:rsid w:val="007D4731"/>
    <w:rsid w:val="007D557F"/>
    <w:rsid w:val="007E234A"/>
    <w:rsid w:val="00867612"/>
    <w:rsid w:val="00886D8B"/>
    <w:rsid w:val="009376D6"/>
    <w:rsid w:val="00A06A20"/>
    <w:rsid w:val="00A962DD"/>
    <w:rsid w:val="00A96EB6"/>
    <w:rsid w:val="00AC11F0"/>
    <w:rsid w:val="00B83938"/>
    <w:rsid w:val="00CD21E4"/>
    <w:rsid w:val="00DE6404"/>
    <w:rsid w:val="00DE6F4E"/>
    <w:rsid w:val="00E37806"/>
    <w:rsid w:val="00ED0A76"/>
    <w:rsid w:val="00FA4723"/>
    <w:rsid w:val="00FC5DC4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4</cp:revision>
  <dcterms:created xsi:type="dcterms:W3CDTF">2020-05-17T08:07:00Z</dcterms:created>
  <dcterms:modified xsi:type="dcterms:W3CDTF">2020-05-17T09:30:00Z</dcterms:modified>
</cp:coreProperties>
</file>