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附件1：</w:t>
      </w:r>
    </w:p>
    <w:p>
      <w:pPr>
        <w:spacing w:line="560" w:lineRule="exact"/>
        <w:ind w:firstLine="440" w:firstLineChars="100"/>
        <w:jc w:val="center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sz w:val="44"/>
          <w:szCs w:val="44"/>
          <w:lang w:eastAsia="zh-CN"/>
        </w:rPr>
        <w:t>乌鲁木齐</w:t>
      </w:r>
      <w:r>
        <w:rPr>
          <w:rFonts w:hint="eastAsia" w:ascii="Times New Roman" w:hAnsi="Times New Roman" w:eastAsia="方正黑体_GBK" w:cs="Times New Roman"/>
          <w:sz w:val="44"/>
          <w:szCs w:val="44"/>
          <w:lang w:val="en-US" w:eastAsia="zh-CN"/>
        </w:rPr>
        <w:t>县</w:t>
      </w:r>
      <w:r>
        <w:rPr>
          <w:rFonts w:hint="eastAsia" w:ascii="Times New Roman" w:hAnsi="Times New Roman" w:eastAsia="方正黑体_GBK" w:cs="Times New Roman"/>
          <w:sz w:val="44"/>
          <w:szCs w:val="44"/>
          <w:lang w:eastAsia="zh-CN"/>
        </w:rPr>
        <w:t>农业农村类</w:t>
      </w:r>
      <w:r>
        <w:rPr>
          <w:rFonts w:ascii="Times New Roman" w:hAnsi="Times New Roman" w:eastAsia="方正黑体_GBK" w:cs="Times New Roman"/>
          <w:sz w:val="44"/>
          <w:szCs w:val="44"/>
        </w:rPr>
        <w:t>扶贫资金安排使用情况公告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方正仿宋_GBK" w:cs="Times New Roman"/>
          <w:sz w:val="32"/>
          <w:szCs w:val="32"/>
        </w:rPr>
        <w:t>年，上级下达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乌鲁木齐县中央农业生产发展资金13.265</w:t>
      </w:r>
      <w:r>
        <w:rPr>
          <w:rFonts w:ascii="Times New Roman" w:hAnsi="Times New Roman" w:eastAsia="方正仿宋_GBK" w:cs="Times New Roman"/>
          <w:sz w:val="32"/>
          <w:szCs w:val="32"/>
        </w:rPr>
        <w:t>万元，按照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关于拨付2019年中央农业生产发展资金（项目部分）的通知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乌财农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153号）</w:t>
      </w:r>
      <w:r>
        <w:rPr>
          <w:rFonts w:ascii="Times New Roman" w:hAnsi="Times New Roman" w:eastAsia="方正仿宋_GBK" w:cs="Times New Roman"/>
          <w:sz w:val="32"/>
          <w:szCs w:val="32"/>
        </w:rPr>
        <w:t>，现将有关资金安排使用情况公示如下：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一、资金来源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财政专项资金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二、资金安排使用原则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关于拨付2019年中央农业生产发展资金（项目部分）的通知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乌财农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153号）</w:t>
      </w:r>
      <w:r>
        <w:rPr>
          <w:rFonts w:ascii="Times New Roman" w:hAnsi="Times New Roman" w:eastAsia="方正仿宋_GBK" w:cs="Times New Roman"/>
          <w:sz w:val="32"/>
          <w:szCs w:val="32"/>
        </w:rPr>
        <w:t>，结合项目准备情况，按照以下原则安排使用资金。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自治区现代农业示范补助资金项目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三、资金安排使用情况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2019</w:t>
      </w:r>
      <w:r>
        <w:rPr>
          <w:rFonts w:ascii="Times New Roman" w:hAnsi="Times New Roman" w:eastAsia="方正黑体_GBK" w:cs="Times New Roman"/>
          <w:sz w:val="28"/>
          <w:szCs w:val="28"/>
        </w:rPr>
        <w:t>年财政扶贫资金安排使用情况表</w:t>
      </w:r>
    </w:p>
    <w:tbl>
      <w:tblPr>
        <w:tblStyle w:val="3"/>
        <w:tblW w:w="9414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927"/>
        <w:gridCol w:w="1704"/>
        <w:gridCol w:w="170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92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项目名称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建设地点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投资规模</w:t>
            </w:r>
          </w:p>
        </w:tc>
        <w:tc>
          <w:tcPr>
            <w:tcW w:w="224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9" w:type="dxa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7" w:type="dxa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自治区现代农业示范补助资金项目</w:t>
            </w: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乌鲁木齐县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13.256万元</w:t>
            </w:r>
          </w:p>
        </w:tc>
        <w:tc>
          <w:tcPr>
            <w:tcW w:w="2249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县农业农村局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备注：每个具体项目建设情况由责任单位另行公告公示。</w:t>
      </w:r>
    </w:p>
    <w:p>
      <w:pPr>
        <w:spacing w:line="560" w:lineRule="exact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5905615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37"/>
    <w:rsid w:val="0027168F"/>
    <w:rsid w:val="002755EC"/>
    <w:rsid w:val="00292297"/>
    <w:rsid w:val="0038770B"/>
    <w:rsid w:val="005C35EF"/>
    <w:rsid w:val="0068548A"/>
    <w:rsid w:val="006A6279"/>
    <w:rsid w:val="00730179"/>
    <w:rsid w:val="007C07FA"/>
    <w:rsid w:val="009376D6"/>
    <w:rsid w:val="00DE6404"/>
    <w:rsid w:val="00ED0A76"/>
    <w:rsid w:val="00FA4723"/>
    <w:rsid w:val="00FD4437"/>
    <w:rsid w:val="00FE55F7"/>
    <w:rsid w:val="031641F4"/>
    <w:rsid w:val="0EED20D7"/>
    <w:rsid w:val="2256364A"/>
    <w:rsid w:val="25DC1710"/>
    <w:rsid w:val="27AA3EDA"/>
    <w:rsid w:val="2B670689"/>
    <w:rsid w:val="2D520D8B"/>
    <w:rsid w:val="32D34921"/>
    <w:rsid w:val="3CA046ED"/>
    <w:rsid w:val="44E55B19"/>
    <w:rsid w:val="462964F6"/>
    <w:rsid w:val="4837539B"/>
    <w:rsid w:val="4AE46798"/>
    <w:rsid w:val="50C04833"/>
    <w:rsid w:val="53DD69C0"/>
    <w:rsid w:val="574E2181"/>
    <w:rsid w:val="5C1A3BEA"/>
    <w:rsid w:val="604E2EE9"/>
    <w:rsid w:val="63AA37E9"/>
    <w:rsid w:val="6836015D"/>
    <w:rsid w:val="71CD4FC1"/>
    <w:rsid w:val="71D817AD"/>
    <w:rsid w:val="763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2020-05-14T10:48:00Z</dcterms:created>
  <dc:creator>车茹璇</dc:creator>
  <cp:lastModifiedBy>图画本上画圈圈1390056484</cp:lastModifiedBy>
  <dcterms:modified xsi:type="dcterms:W3CDTF">2020-05-18T04:10:04Z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