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710" w:rsidRDefault="0017547E">
      <w:pPr>
        <w:jc w:val="center"/>
        <w:rPr>
          <w:rFonts w:ascii="宋体" w:hAnsi="宋体"/>
          <w:b/>
          <w:bCs/>
          <w:color w:val="000000"/>
          <w:sz w:val="44"/>
          <w:szCs w:val="44"/>
        </w:rPr>
      </w:pPr>
      <w:r>
        <w:rPr>
          <w:rFonts w:ascii="宋体" w:hAnsi="宋体"/>
          <w:b/>
          <w:bCs/>
          <w:color w:val="000000"/>
          <w:sz w:val="44"/>
          <w:szCs w:val="44"/>
        </w:rPr>
        <w:t>乌鲁木齐县</w:t>
      </w:r>
      <w:r w:rsidR="00AA5154">
        <w:rPr>
          <w:rFonts w:ascii="宋体" w:hAnsi="宋体" w:hint="eastAsia"/>
          <w:b/>
          <w:bCs/>
          <w:color w:val="000000"/>
          <w:sz w:val="44"/>
          <w:szCs w:val="44"/>
        </w:rPr>
        <w:t>甘沟</w:t>
      </w:r>
      <w:r>
        <w:rPr>
          <w:rFonts w:ascii="宋体" w:hAnsi="宋体" w:hint="eastAsia"/>
          <w:b/>
          <w:bCs/>
          <w:color w:val="000000"/>
          <w:sz w:val="44"/>
          <w:szCs w:val="44"/>
        </w:rPr>
        <w:t>乡</w:t>
      </w:r>
      <w:r w:rsidR="00AA5154">
        <w:rPr>
          <w:rFonts w:ascii="宋体" w:hAnsi="宋体" w:hint="eastAsia"/>
          <w:b/>
          <w:bCs/>
          <w:color w:val="000000"/>
          <w:sz w:val="44"/>
          <w:szCs w:val="44"/>
        </w:rPr>
        <w:t>政府</w:t>
      </w:r>
    </w:p>
    <w:p w:rsidR="00365710" w:rsidRDefault="0017547E">
      <w:pPr>
        <w:jc w:val="center"/>
        <w:rPr>
          <w:rFonts w:ascii="宋体" w:hAnsi="宋体"/>
          <w:b/>
          <w:bCs/>
          <w:color w:val="000000"/>
          <w:sz w:val="44"/>
          <w:szCs w:val="44"/>
        </w:rPr>
      </w:pPr>
      <w:r>
        <w:rPr>
          <w:rFonts w:ascii="宋体" w:hAnsi="宋体"/>
          <w:b/>
          <w:bCs/>
          <w:color w:val="000000"/>
          <w:sz w:val="44"/>
          <w:szCs w:val="44"/>
        </w:rPr>
        <w:t>201</w:t>
      </w:r>
      <w:r w:rsidR="00E87951">
        <w:rPr>
          <w:rFonts w:ascii="宋体" w:hAnsi="宋体" w:hint="eastAsia"/>
          <w:b/>
          <w:bCs/>
          <w:color w:val="000000"/>
          <w:sz w:val="44"/>
          <w:szCs w:val="44"/>
        </w:rPr>
        <w:t>5</w:t>
      </w:r>
      <w:r>
        <w:rPr>
          <w:rFonts w:ascii="宋体" w:hAnsi="宋体"/>
          <w:b/>
          <w:bCs/>
          <w:color w:val="000000"/>
          <w:sz w:val="44"/>
          <w:szCs w:val="44"/>
        </w:rPr>
        <w:t>年</w:t>
      </w:r>
      <w:r>
        <w:rPr>
          <w:rFonts w:ascii="宋体" w:hAnsi="宋体" w:hint="eastAsia"/>
          <w:b/>
          <w:bCs/>
          <w:color w:val="000000"/>
          <w:sz w:val="44"/>
          <w:szCs w:val="44"/>
        </w:rPr>
        <w:t>决算</w:t>
      </w:r>
      <w:r>
        <w:rPr>
          <w:rFonts w:ascii="宋体" w:hAnsi="宋体"/>
          <w:b/>
          <w:bCs/>
          <w:color w:val="000000"/>
          <w:sz w:val="44"/>
          <w:szCs w:val="44"/>
        </w:rPr>
        <w:t>公开</w:t>
      </w:r>
      <w:r>
        <w:rPr>
          <w:rFonts w:ascii="宋体" w:hAnsi="宋体" w:hint="eastAsia"/>
          <w:b/>
          <w:bCs/>
          <w:color w:val="000000"/>
          <w:sz w:val="44"/>
          <w:szCs w:val="44"/>
        </w:rPr>
        <w:t>说明</w:t>
      </w:r>
    </w:p>
    <w:p w:rsidR="00365710" w:rsidRDefault="00365710">
      <w:pPr>
        <w:spacing w:line="400" w:lineRule="exact"/>
        <w:jc w:val="center"/>
        <w:rPr>
          <w:rFonts w:ascii="仿宋_GB2312" w:eastAsia="仿宋_GB2312" w:hAnsi="宋体"/>
          <w:color w:val="000000"/>
          <w:sz w:val="44"/>
          <w:szCs w:val="44"/>
        </w:rPr>
      </w:pPr>
    </w:p>
    <w:p w:rsidR="00365710" w:rsidRDefault="0017547E">
      <w:pPr>
        <w:ind w:firstLine="480"/>
        <w:rPr>
          <w:rFonts w:ascii="仿宋_GB2312" w:eastAsia="仿宋_GB2312" w:hAnsi="仿宋" w:cs="仿宋"/>
          <w:color w:val="000000"/>
          <w:sz w:val="30"/>
          <w:szCs w:val="30"/>
        </w:rPr>
      </w:pPr>
      <w:r>
        <w:rPr>
          <w:rFonts w:ascii="仿宋_GB2312" w:eastAsia="仿宋_GB2312" w:hint="eastAsia"/>
          <w:b/>
          <w:color w:val="000000"/>
          <w:sz w:val="32"/>
          <w:szCs w:val="32"/>
        </w:rPr>
        <w:t>一、主要职责</w:t>
      </w:r>
      <w:r>
        <w:rPr>
          <w:rStyle w:val="apple-converted-space"/>
          <w:rFonts w:ascii="宋体" w:eastAsia="仿宋_GB2312" w:hAnsi="宋体" w:hint="eastAsia"/>
          <w:b/>
          <w:color w:val="000000"/>
          <w:sz w:val="32"/>
          <w:szCs w:val="32"/>
        </w:rPr>
        <w:t> </w:t>
      </w:r>
      <w:r>
        <w:rPr>
          <w:rFonts w:ascii="仿宋_GB2312" w:eastAsia="仿宋_GB2312" w:hint="eastAsia"/>
          <w:b/>
          <w:color w:val="000000"/>
          <w:sz w:val="32"/>
          <w:szCs w:val="32"/>
        </w:rPr>
        <w:br/>
      </w:r>
      <w:r>
        <w:rPr>
          <w:rFonts w:ascii="仿宋_GB2312" w:eastAsia="仿宋_GB2312" w:hint="eastAsia"/>
          <w:color w:val="000000"/>
          <w:sz w:val="32"/>
          <w:szCs w:val="32"/>
        </w:rPr>
        <w:t xml:space="preserve">　 </w:t>
      </w:r>
      <w:r>
        <w:rPr>
          <w:rFonts w:ascii="仿宋_GB2312" w:eastAsia="仿宋_GB2312" w:hAnsi="仿宋" w:cs="仿宋" w:hint="eastAsia"/>
          <w:color w:val="000000"/>
          <w:sz w:val="30"/>
          <w:szCs w:val="30"/>
        </w:rPr>
        <w:t>乡党委：（1）保证党的路线、方针、政策的坚决贯彻执行。领导和监督同级人大、政府落实上级安排的各项工作任务。教育和管理全乡各族干部群众，抓好经济建设，维护社会稳定。（2）负责抓好本乡党建工作、群团工作、新闻宣传工作。抓好精神文明建设，丰富群众文化生活，提倡移风易俗，反对封建迷信，破除陈规陋习，树立社会主义新风尚。（3）完成县委、县政府交给的其他工作任务。</w:t>
      </w:r>
    </w:p>
    <w:p w:rsidR="00365710" w:rsidRDefault="0017547E">
      <w:pPr>
        <w:ind w:firstLine="480"/>
        <w:rPr>
          <w:rFonts w:ascii="仿宋_GB2312" w:eastAsia="仿宋_GB2312" w:hAnsi="仿宋" w:cs="仿宋"/>
          <w:color w:val="000000"/>
          <w:sz w:val="30"/>
          <w:szCs w:val="30"/>
        </w:rPr>
      </w:pPr>
      <w:r>
        <w:rPr>
          <w:rFonts w:ascii="仿宋_GB2312" w:eastAsia="仿宋_GB2312" w:hAnsi="仿宋" w:cs="仿宋" w:hint="eastAsia"/>
          <w:color w:val="000000"/>
          <w:sz w:val="30"/>
          <w:szCs w:val="30"/>
        </w:rPr>
        <w:t>乡政府：（1）执行本级党委和人民代表大会的决议及上级国家行政机关的决定和命令，发布决定和命令。（2）执行本行政区域内的经济和社会发展计划、预算，管理本行政区域内的经济、教育、科学、文化、卫生、体育事业和财政、民政、公安、司法行政、计划生育等行政工作；取缔非法经济活动，调解和处理民事纠纷，打击刑事犯罪维护社会稳定。（3）制定和组织实施村镇建设规划，经济、科技和社会发展计划，制定产业结构调整方案，组织指导好各业生产，搞好商品流通，协调好本乡与外地区的经济交流与合作，抓好招商引资，人才引进项目开发，不断培育市场体系，组织经济运行，促进经济发展。</w:t>
      </w:r>
    </w:p>
    <w:p w:rsidR="00365710" w:rsidRDefault="0017547E">
      <w:pPr>
        <w:ind w:firstLine="480"/>
        <w:rPr>
          <w:rFonts w:ascii="仿宋_GB2312" w:eastAsia="仿宋_GB2312" w:hAnsi="仿宋" w:cs="仿宋"/>
          <w:color w:val="000000"/>
          <w:sz w:val="30"/>
          <w:szCs w:val="30"/>
        </w:rPr>
      </w:pPr>
      <w:r>
        <w:rPr>
          <w:rFonts w:ascii="仿宋_GB2312" w:eastAsia="仿宋_GB2312" w:hAnsi="仿宋" w:cs="仿宋" w:hint="eastAsia"/>
          <w:color w:val="000000"/>
          <w:sz w:val="30"/>
          <w:szCs w:val="30"/>
        </w:rPr>
        <w:t>办理上级人民政府交办的其它事项。</w:t>
      </w:r>
    </w:p>
    <w:p w:rsidR="00365710" w:rsidRDefault="00365710">
      <w:pPr>
        <w:spacing w:line="400" w:lineRule="exact"/>
        <w:ind w:firstLineChars="200" w:firstLine="640"/>
        <w:rPr>
          <w:rFonts w:ascii="仿宋_GB2312" w:eastAsia="仿宋_GB2312"/>
          <w:color w:val="000000"/>
          <w:sz w:val="32"/>
          <w:szCs w:val="32"/>
        </w:rPr>
      </w:pPr>
    </w:p>
    <w:p w:rsidR="00365710" w:rsidRDefault="0017547E">
      <w:pPr>
        <w:widowControl/>
        <w:shd w:val="clear" w:color="auto" w:fill="FFFFFF"/>
        <w:spacing w:line="480" w:lineRule="atLeast"/>
        <w:jc w:val="left"/>
        <w:rPr>
          <w:rFonts w:ascii="宋体" w:hAnsi="宋体" w:cs="宋体"/>
          <w:color w:val="333333"/>
          <w:kern w:val="0"/>
          <w:sz w:val="24"/>
        </w:rPr>
      </w:pPr>
      <w:r>
        <w:rPr>
          <w:rStyle w:val="apple-converted-space"/>
          <w:rFonts w:ascii="宋体" w:eastAsia="仿宋_GB2312" w:hAnsi="宋体" w:hint="eastAsia"/>
          <w:color w:val="000000"/>
          <w:sz w:val="32"/>
          <w:szCs w:val="32"/>
        </w:rPr>
        <w:lastRenderedPageBreak/>
        <w:t> </w:t>
      </w:r>
      <w:r>
        <w:rPr>
          <w:rStyle w:val="apple-converted-space"/>
          <w:rFonts w:ascii="宋体" w:eastAsia="仿宋_GB2312" w:hAnsi="宋体" w:hint="eastAsia"/>
          <w:color w:val="000000"/>
          <w:sz w:val="32"/>
          <w:szCs w:val="32"/>
        </w:rPr>
        <w:t>二</w:t>
      </w:r>
      <w:r>
        <w:rPr>
          <w:rFonts w:ascii="黑体" w:eastAsia="黑体" w:hAnsi="宋体" w:cs="宋体" w:hint="eastAsia"/>
          <w:color w:val="333333"/>
          <w:kern w:val="0"/>
          <w:sz w:val="32"/>
          <w:szCs w:val="32"/>
        </w:rPr>
        <w:t>、部门决算收支增减变化情况</w:t>
      </w:r>
    </w:p>
    <w:p w:rsidR="00365710" w:rsidRDefault="0017547E">
      <w:pPr>
        <w:widowControl/>
        <w:shd w:val="clear" w:color="auto" w:fill="FFFFFF"/>
        <w:spacing w:line="480" w:lineRule="atLeast"/>
        <w:ind w:firstLine="640"/>
        <w:jc w:val="left"/>
        <w:rPr>
          <w:rFonts w:ascii="宋体" w:hAnsi="宋体" w:cs="宋体"/>
          <w:color w:val="333333"/>
          <w:kern w:val="0"/>
          <w:sz w:val="32"/>
          <w:szCs w:val="32"/>
        </w:rPr>
      </w:pPr>
      <w:r>
        <w:rPr>
          <w:rFonts w:ascii="仿宋" w:eastAsia="仿宋" w:hAnsi="仿宋" w:cs="宋体" w:hint="eastAsia"/>
          <w:color w:val="333333"/>
          <w:kern w:val="0"/>
          <w:sz w:val="32"/>
          <w:szCs w:val="32"/>
        </w:rPr>
        <w:t>201</w:t>
      </w:r>
      <w:r w:rsidR="00E87951">
        <w:rPr>
          <w:rFonts w:ascii="仿宋" w:eastAsia="仿宋" w:hAnsi="仿宋" w:cs="宋体" w:hint="eastAsia"/>
          <w:color w:val="333333"/>
          <w:kern w:val="0"/>
          <w:sz w:val="32"/>
          <w:szCs w:val="32"/>
        </w:rPr>
        <w:t>5</w:t>
      </w:r>
      <w:r>
        <w:rPr>
          <w:rFonts w:ascii="仿宋" w:eastAsia="仿宋" w:hAnsi="仿宋" w:cs="宋体" w:hint="eastAsia"/>
          <w:color w:val="333333"/>
          <w:kern w:val="0"/>
          <w:sz w:val="32"/>
          <w:szCs w:val="32"/>
        </w:rPr>
        <w:t>年，</w:t>
      </w:r>
      <w:r w:rsidR="00AA5154">
        <w:rPr>
          <w:rFonts w:ascii="仿宋" w:eastAsia="仿宋" w:hAnsi="仿宋" w:cs="宋体" w:hint="eastAsia"/>
          <w:color w:val="333333"/>
          <w:kern w:val="0"/>
          <w:sz w:val="32"/>
          <w:szCs w:val="32"/>
        </w:rPr>
        <w:t>甘沟</w:t>
      </w:r>
      <w:r>
        <w:rPr>
          <w:rFonts w:ascii="仿宋" w:eastAsia="仿宋" w:hAnsi="仿宋" w:cs="宋体" w:hint="eastAsia"/>
          <w:color w:val="333333"/>
          <w:kern w:val="0"/>
          <w:sz w:val="32"/>
          <w:szCs w:val="32"/>
        </w:rPr>
        <w:t>乡政府收入决算为</w:t>
      </w:r>
      <w:r w:rsidR="00E87951">
        <w:rPr>
          <w:rFonts w:ascii="仿宋" w:eastAsia="仿宋" w:hAnsi="仿宋" w:cs="宋体" w:hint="eastAsia"/>
          <w:color w:val="333333"/>
          <w:kern w:val="0"/>
          <w:sz w:val="32"/>
          <w:szCs w:val="32"/>
        </w:rPr>
        <w:t>3266.29</w:t>
      </w:r>
      <w:r>
        <w:rPr>
          <w:rFonts w:ascii="仿宋" w:eastAsia="仿宋" w:hAnsi="仿宋" w:cs="宋体" w:hint="eastAsia"/>
          <w:color w:val="333333"/>
          <w:kern w:val="0"/>
          <w:sz w:val="32"/>
          <w:szCs w:val="32"/>
        </w:rPr>
        <w:t>万元</w:t>
      </w:r>
      <w:r w:rsidR="003F33AB">
        <w:rPr>
          <w:rFonts w:ascii="仿宋" w:eastAsia="仿宋" w:hAnsi="仿宋" w:cs="宋体" w:hint="eastAsia"/>
          <w:color w:val="333333"/>
          <w:kern w:val="0"/>
          <w:sz w:val="32"/>
          <w:szCs w:val="32"/>
        </w:rPr>
        <w:t>,比2014年减少1114.5万元；</w:t>
      </w:r>
      <w:r>
        <w:rPr>
          <w:rFonts w:ascii="仿宋" w:eastAsia="仿宋" w:hAnsi="仿宋" w:cs="宋体" w:hint="eastAsia"/>
          <w:color w:val="333333"/>
          <w:kern w:val="0"/>
          <w:sz w:val="32"/>
          <w:szCs w:val="32"/>
        </w:rPr>
        <w:t>部门支出决算为</w:t>
      </w:r>
      <w:r w:rsidR="00911E17">
        <w:rPr>
          <w:rFonts w:ascii="仿宋" w:eastAsia="仿宋" w:hAnsi="仿宋" w:cs="宋体" w:hint="eastAsia"/>
          <w:color w:val="333333"/>
          <w:kern w:val="0"/>
          <w:sz w:val="32"/>
          <w:szCs w:val="32"/>
        </w:rPr>
        <w:t>3948.37</w:t>
      </w:r>
      <w:r>
        <w:rPr>
          <w:rFonts w:ascii="仿宋" w:eastAsia="仿宋" w:hAnsi="仿宋" w:cs="宋体" w:hint="eastAsia"/>
          <w:color w:val="333333"/>
          <w:kern w:val="0"/>
          <w:sz w:val="32"/>
          <w:szCs w:val="32"/>
        </w:rPr>
        <w:t>万元，比</w:t>
      </w:r>
      <w:r>
        <w:rPr>
          <w:rFonts w:ascii="宋体" w:hAnsi="宋体" w:cs="宋体" w:hint="eastAsia"/>
          <w:color w:val="333333"/>
          <w:kern w:val="0"/>
          <w:sz w:val="32"/>
          <w:szCs w:val="32"/>
        </w:rPr>
        <w:t>201</w:t>
      </w:r>
      <w:r w:rsidR="003F33AB">
        <w:rPr>
          <w:rFonts w:ascii="宋体" w:hAnsi="宋体" w:cs="宋体" w:hint="eastAsia"/>
          <w:color w:val="333333"/>
          <w:kern w:val="0"/>
          <w:sz w:val="32"/>
          <w:szCs w:val="32"/>
        </w:rPr>
        <w:t>4</w:t>
      </w:r>
      <w:r>
        <w:rPr>
          <w:rFonts w:ascii="仿宋" w:eastAsia="仿宋" w:hAnsi="仿宋" w:cs="宋体" w:hint="eastAsia"/>
          <w:color w:val="333333"/>
          <w:kern w:val="0"/>
          <w:sz w:val="32"/>
          <w:szCs w:val="32"/>
        </w:rPr>
        <w:t>年</w:t>
      </w:r>
      <w:r w:rsidR="002F5791">
        <w:rPr>
          <w:rFonts w:ascii="仿宋" w:eastAsia="仿宋" w:hAnsi="仿宋" w:cs="宋体" w:hint="eastAsia"/>
          <w:color w:val="333333"/>
          <w:kern w:val="0"/>
          <w:sz w:val="32"/>
          <w:szCs w:val="32"/>
        </w:rPr>
        <w:t>增加</w:t>
      </w:r>
      <w:r w:rsidR="003F33AB">
        <w:rPr>
          <w:rFonts w:ascii="宋体" w:hAnsi="宋体" w:cs="宋体" w:hint="eastAsia"/>
          <w:color w:val="333333"/>
          <w:kern w:val="0"/>
          <w:sz w:val="32"/>
          <w:szCs w:val="32"/>
        </w:rPr>
        <w:t>464.5</w:t>
      </w:r>
      <w:r>
        <w:rPr>
          <w:rFonts w:ascii="仿宋" w:eastAsia="仿宋" w:hAnsi="仿宋" w:cs="宋体" w:hint="eastAsia"/>
          <w:color w:val="333333"/>
          <w:kern w:val="0"/>
          <w:sz w:val="32"/>
          <w:szCs w:val="32"/>
        </w:rPr>
        <w:t>万元</w:t>
      </w:r>
      <w:r w:rsidR="002F5791">
        <w:rPr>
          <w:rFonts w:ascii="仿宋" w:eastAsia="仿宋" w:hAnsi="仿宋" w:cs="宋体" w:hint="eastAsia"/>
          <w:color w:val="333333"/>
          <w:kern w:val="0"/>
          <w:sz w:val="32"/>
          <w:szCs w:val="32"/>
        </w:rPr>
        <w:t>，主要是201</w:t>
      </w:r>
      <w:r w:rsidR="003F33AB">
        <w:rPr>
          <w:rFonts w:ascii="仿宋" w:eastAsia="仿宋" w:hAnsi="仿宋" w:cs="宋体" w:hint="eastAsia"/>
          <w:color w:val="333333"/>
          <w:kern w:val="0"/>
          <w:sz w:val="32"/>
          <w:szCs w:val="32"/>
        </w:rPr>
        <w:t>5</w:t>
      </w:r>
      <w:r w:rsidR="002F5791">
        <w:rPr>
          <w:rFonts w:ascii="仿宋" w:eastAsia="仿宋" w:hAnsi="仿宋" w:cs="宋体" w:hint="eastAsia"/>
          <w:color w:val="333333"/>
          <w:kern w:val="0"/>
          <w:sz w:val="32"/>
          <w:szCs w:val="32"/>
        </w:rPr>
        <w:t>年我乡旅游建设项目和两居工程建设加大</w:t>
      </w:r>
      <w:r>
        <w:rPr>
          <w:rFonts w:ascii="仿宋" w:eastAsia="仿宋" w:hAnsi="仿宋" w:cs="宋体" w:hint="eastAsia"/>
          <w:color w:val="333333"/>
          <w:kern w:val="0"/>
          <w:sz w:val="32"/>
          <w:szCs w:val="32"/>
        </w:rPr>
        <w:t>。</w:t>
      </w:r>
    </w:p>
    <w:p w:rsidR="00365710" w:rsidRDefault="0017547E">
      <w:pPr>
        <w:widowControl/>
        <w:shd w:val="clear" w:color="auto" w:fill="FFFFFF"/>
        <w:spacing w:line="480" w:lineRule="atLeast"/>
        <w:jc w:val="left"/>
        <w:rPr>
          <w:rFonts w:ascii="宋体" w:hAnsi="宋体" w:cs="宋体"/>
          <w:color w:val="333333"/>
          <w:kern w:val="0"/>
          <w:sz w:val="24"/>
        </w:rPr>
      </w:pPr>
      <w:r>
        <w:rPr>
          <w:rFonts w:ascii="黑体" w:eastAsia="黑体" w:hAnsi="宋体" w:cs="宋体" w:hint="eastAsia"/>
          <w:color w:val="333333"/>
          <w:kern w:val="0"/>
          <w:sz w:val="32"/>
          <w:szCs w:val="32"/>
        </w:rPr>
        <w:t>二、机关运行经费</w:t>
      </w:r>
    </w:p>
    <w:p w:rsidR="00365710" w:rsidRDefault="0014589D" w:rsidP="00BC7FDA">
      <w:pPr>
        <w:rPr>
          <w:rFonts w:ascii="仿宋" w:eastAsia="仿宋" w:hAnsi="仿宋" w:cs="宋体"/>
          <w:color w:val="333333"/>
          <w:kern w:val="0"/>
          <w:sz w:val="32"/>
          <w:szCs w:val="32"/>
        </w:rPr>
      </w:pPr>
      <w:r>
        <w:rPr>
          <w:rFonts w:ascii="仿宋" w:eastAsia="仿宋" w:hAnsi="仿宋" w:cs="宋体" w:hint="eastAsia"/>
          <w:color w:val="333333"/>
          <w:kern w:val="0"/>
          <w:sz w:val="32"/>
          <w:szCs w:val="32"/>
        </w:rPr>
        <w:t xml:space="preserve">    </w:t>
      </w:r>
      <w:r w:rsidR="0017547E">
        <w:rPr>
          <w:rFonts w:ascii="仿宋" w:eastAsia="仿宋" w:hAnsi="仿宋" w:cs="宋体" w:hint="eastAsia"/>
          <w:color w:val="333333"/>
          <w:kern w:val="0"/>
          <w:sz w:val="32"/>
          <w:szCs w:val="32"/>
        </w:rPr>
        <w:t>201</w:t>
      </w:r>
      <w:r>
        <w:rPr>
          <w:rFonts w:ascii="仿宋" w:eastAsia="仿宋" w:hAnsi="仿宋" w:cs="宋体" w:hint="eastAsia"/>
          <w:color w:val="333333"/>
          <w:kern w:val="0"/>
          <w:sz w:val="32"/>
          <w:szCs w:val="32"/>
        </w:rPr>
        <w:t>5</w:t>
      </w:r>
      <w:r w:rsidR="0017547E">
        <w:rPr>
          <w:rFonts w:ascii="仿宋" w:eastAsia="仿宋" w:hAnsi="仿宋" w:cs="宋体" w:hint="eastAsia"/>
          <w:color w:val="333333"/>
          <w:kern w:val="0"/>
          <w:sz w:val="32"/>
          <w:szCs w:val="32"/>
        </w:rPr>
        <w:t>年</w:t>
      </w:r>
      <w:r w:rsidR="00AA5154">
        <w:rPr>
          <w:rFonts w:ascii="仿宋" w:eastAsia="仿宋" w:hAnsi="仿宋" w:cs="宋体" w:hint="eastAsia"/>
          <w:color w:val="333333"/>
          <w:kern w:val="0"/>
          <w:sz w:val="32"/>
          <w:szCs w:val="32"/>
        </w:rPr>
        <w:t>甘沟</w:t>
      </w:r>
      <w:r w:rsidR="0017547E">
        <w:rPr>
          <w:rFonts w:ascii="仿宋" w:eastAsia="仿宋" w:hAnsi="仿宋" w:cs="宋体" w:hint="eastAsia"/>
          <w:color w:val="333333"/>
          <w:kern w:val="0"/>
          <w:sz w:val="32"/>
          <w:szCs w:val="32"/>
        </w:rPr>
        <w:t>乡政府（含实行公务员管理的事业单位）财政拨款决算安排的机关运行经费支出</w:t>
      </w:r>
      <w:r w:rsidR="00BC7FDA">
        <w:rPr>
          <w:rFonts w:ascii="仿宋" w:eastAsia="仿宋" w:hAnsi="仿宋" w:cs="宋体" w:hint="eastAsia"/>
          <w:color w:val="333333"/>
          <w:kern w:val="0"/>
          <w:sz w:val="32"/>
          <w:szCs w:val="32"/>
        </w:rPr>
        <w:t xml:space="preserve"> </w:t>
      </w:r>
      <w:r w:rsidR="00B26CE1">
        <w:rPr>
          <w:rFonts w:ascii="仿宋" w:eastAsia="仿宋" w:hAnsi="仿宋" w:cs="宋体" w:hint="eastAsia"/>
          <w:color w:val="333333"/>
          <w:kern w:val="0"/>
          <w:sz w:val="32"/>
          <w:szCs w:val="32"/>
        </w:rPr>
        <w:t>833.90</w:t>
      </w:r>
      <w:r w:rsidR="0017547E">
        <w:rPr>
          <w:rFonts w:ascii="仿宋" w:eastAsia="仿宋" w:hAnsi="仿宋" w:cs="宋体" w:hint="eastAsia"/>
          <w:color w:val="333333"/>
          <w:kern w:val="0"/>
          <w:sz w:val="32"/>
          <w:szCs w:val="32"/>
        </w:rPr>
        <w:t>万元，其中：办公费</w:t>
      </w:r>
      <w:r w:rsidR="00B26CE1">
        <w:rPr>
          <w:rFonts w:ascii="仿宋" w:eastAsia="仿宋" w:hAnsi="仿宋" w:cs="宋体" w:hint="eastAsia"/>
          <w:color w:val="333333"/>
          <w:kern w:val="0"/>
          <w:sz w:val="32"/>
          <w:szCs w:val="32"/>
        </w:rPr>
        <w:t>10.20</w:t>
      </w:r>
      <w:r w:rsidR="0017547E">
        <w:rPr>
          <w:rFonts w:ascii="仿宋" w:eastAsia="仿宋" w:hAnsi="仿宋" w:cs="宋体" w:hint="eastAsia"/>
          <w:color w:val="333333"/>
          <w:kern w:val="0"/>
          <w:sz w:val="32"/>
          <w:szCs w:val="32"/>
        </w:rPr>
        <w:t>万元、</w:t>
      </w:r>
      <w:r w:rsidR="00BC7FDA" w:rsidRPr="00BC7FDA">
        <w:rPr>
          <w:rFonts w:ascii="仿宋" w:eastAsia="仿宋" w:hAnsi="仿宋" w:cs="宋体" w:hint="eastAsia"/>
          <w:color w:val="333333"/>
          <w:kern w:val="0"/>
          <w:sz w:val="32"/>
          <w:szCs w:val="32"/>
        </w:rPr>
        <w:t>印刷费</w:t>
      </w:r>
      <w:r w:rsidR="00B26CE1">
        <w:rPr>
          <w:rFonts w:ascii="仿宋" w:eastAsia="仿宋" w:hAnsi="仿宋" w:cs="宋体" w:hint="eastAsia"/>
          <w:color w:val="333333"/>
          <w:kern w:val="0"/>
          <w:sz w:val="32"/>
          <w:szCs w:val="32"/>
        </w:rPr>
        <w:t>1.35</w:t>
      </w:r>
      <w:r w:rsidR="00BC7FDA">
        <w:rPr>
          <w:rFonts w:ascii="仿宋" w:eastAsia="仿宋" w:hAnsi="仿宋" w:cs="宋体" w:hint="eastAsia"/>
          <w:color w:val="333333"/>
          <w:kern w:val="0"/>
          <w:sz w:val="32"/>
          <w:szCs w:val="32"/>
        </w:rPr>
        <w:t>万元、</w:t>
      </w:r>
      <w:r w:rsidR="0017547E">
        <w:rPr>
          <w:rFonts w:ascii="仿宋" w:eastAsia="仿宋" w:hAnsi="仿宋" w:cs="宋体" w:hint="eastAsia"/>
          <w:color w:val="333333"/>
          <w:kern w:val="0"/>
          <w:sz w:val="32"/>
          <w:szCs w:val="32"/>
        </w:rPr>
        <w:t>咨询费</w:t>
      </w:r>
      <w:r w:rsidR="00B26CE1">
        <w:rPr>
          <w:rFonts w:ascii="仿宋" w:eastAsia="仿宋" w:hAnsi="仿宋" w:cs="宋体" w:hint="eastAsia"/>
          <w:color w:val="333333"/>
          <w:kern w:val="0"/>
          <w:sz w:val="32"/>
          <w:szCs w:val="32"/>
        </w:rPr>
        <w:t>11</w:t>
      </w:r>
      <w:r w:rsidR="00EA0E48">
        <w:rPr>
          <w:rFonts w:ascii="仿宋" w:eastAsia="仿宋" w:hAnsi="仿宋" w:cs="宋体" w:hint="eastAsia"/>
          <w:color w:val="333333"/>
          <w:kern w:val="0"/>
          <w:sz w:val="32"/>
          <w:szCs w:val="32"/>
        </w:rPr>
        <w:t>9.55</w:t>
      </w:r>
      <w:r w:rsidR="00BC7FDA">
        <w:rPr>
          <w:rFonts w:ascii="仿宋" w:eastAsia="仿宋" w:hAnsi="仿宋" w:cs="宋体" w:hint="eastAsia"/>
          <w:color w:val="333333"/>
          <w:kern w:val="0"/>
          <w:sz w:val="32"/>
          <w:szCs w:val="32"/>
        </w:rPr>
        <w:t>万元、</w:t>
      </w:r>
      <w:r w:rsidR="0017547E">
        <w:rPr>
          <w:rFonts w:ascii="仿宋" w:eastAsia="仿宋" w:hAnsi="仿宋" w:cs="宋体" w:hint="eastAsia"/>
          <w:color w:val="333333"/>
          <w:kern w:val="0"/>
          <w:sz w:val="32"/>
          <w:szCs w:val="32"/>
        </w:rPr>
        <w:t>电费</w:t>
      </w:r>
      <w:r w:rsidR="00B26CE1">
        <w:rPr>
          <w:rFonts w:ascii="仿宋" w:eastAsia="仿宋" w:hAnsi="仿宋" w:cs="宋体" w:hint="eastAsia"/>
          <w:color w:val="333333"/>
          <w:kern w:val="0"/>
          <w:sz w:val="32"/>
          <w:szCs w:val="32"/>
        </w:rPr>
        <w:t>18.81</w:t>
      </w:r>
      <w:r w:rsidR="0017547E">
        <w:rPr>
          <w:rFonts w:ascii="仿宋" w:eastAsia="仿宋" w:hAnsi="仿宋" w:cs="宋体" w:hint="eastAsia"/>
          <w:color w:val="333333"/>
          <w:kern w:val="0"/>
          <w:sz w:val="32"/>
          <w:szCs w:val="32"/>
        </w:rPr>
        <w:t>万元、邮电费</w:t>
      </w:r>
      <w:r w:rsidR="00B26CE1">
        <w:rPr>
          <w:rFonts w:ascii="仿宋" w:eastAsia="仿宋" w:hAnsi="仿宋" w:cs="宋体" w:hint="eastAsia"/>
          <w:color w:val="333333"/>
          <w:kern w:val="0"/>
          <w:sz w:val="32"/>
          <w:szCs w:val="32"/>
        </w:rPr>
        <w:t>4.95</w:t>
      </w:r>
      <w:r w:rsidR="0017547E">
        <w:rPr>
          <w:rFonts w:ascii="仿宋" w:eastAsia="仿宋" w:hAnsi="仿宋" w:cs="宋体" w:hint="eastAsia"/>
          <w:color w:val="333333"/>
          <w:kern w:val="0"/>
          <w:sz w:val="32"/>
          <w:szCs w:val="32"/>
        </w:rPr>
        <w:t>万元、取暖费</w:t>
      </w:r>
      <w:r w:rsidR="00B26CE1">
        <w:rPr>
          <w:rFonts w:ascii="仿宋" w:eastAsia="仿宋" w:hAnsi="仿宋" w:cs="宋体" w:hint="eastAsia"/>
          <w:color w:val="333333"/>
          <w:kern w:val="0"/>
          <w:sz w:val="32"/>
          <w:szCs w:val="32"/>
        </w:rPr>
        <w:t>15.88</w:t>
      </w:r>
      <w:r w:rsidR="0017547E">
        <w:rPr>
          <w:rFonts w:ascii="仿宋" w:eastAsia="仿宋" w:hAnsi="仿宋" w:cs="宋体" w:hint="eastAsia"/>
          <w:color w:val="333333"/>
          <w:kern w:val="0"/>
          <w:sz w:val="32"/>
          <w:szCs w:val="32"/>
        </w:rPr>
        <w:t>万元、差旅费</w:t>
      </w:r>
      <w:r w:rsidR="00B26CE1">
        <w:rPr>
          <w:rFonts w:ascii="仿宋" w:eastAsia="仿宋" w:hAnsi="仿宋" w:cs="宋体" w:hint="eastAsia"/>
          <w:color w:val="333333"/>
          <w:kern w:val="0"/>
          <w:sz w:val="32"/>
          <w:szCs w:val="32"/>
        </w:rPr>
        <w:t>5.19</w:t>
      </w:r>
      <w:r w:rsidR="0017547E">
        <w:rPr>
          <w:rFonts w:ascii="仿宋" w:eastAsia="仿宋" w:hAnsi="仿宋" w:cs="宋体" w:hint="eastAsia"/>
          <w:color w:val="333333"/>
          <w:kern w:val="0"/>
          <w:sz w:val="32"/>
          <w:szCs w:val="32"/>
        </w:rPr>
        <w:t>万元、维护费</w:t>
      </w:r>
      <w:r w:rsidR="00B26CE1">
        <w:rPr>
          <w:rFonts w:ascii="仿宋" w:eastAsia="仿宋" w:hAnsi="仿宋" w:cs="宋体" w:hint="eastAsia"/>
          <w:color w:val="333333"/>
          <w:kern w:val="0"/>
          <w:sz w:val="32"/>
          <w:szCs w:val="32"/>
        </w:rPr>
        <w:t>12.38</w:t>
      </w:r>
      <w:r w:rsidR="0017547E">
        <w:rPr>
          <w:rFonts w:ascii="仿宋" w:eastAsia="仿宋" w:hAnsi="仿宋" w:cs="宋体" w:hint="eastAsia"/>
          <w:color w:val="333333"/>
          <w:kern w:val="0"/>
          <w:sz w:val="32"/>
          <w:szCs w:val="32"/>
        </w:rPr>
        <w:t>万元、租赁费</w:t>
      </w:r>
      <w:r w:rsidR="00B26CE1">
        <w:rPr>
          <w:rFonts w:ascii="仿宋" w:eastAsia="仿宋" w:hAnsi="仿宋" w:cs="宋体" w:hint="eastAsia"/>
          <w:color w:val="333333"/>
          <w:kern w:val="0"/>
          <w:sz w:val="32"/>
          <w:szCs w:val="32"/>
        </w:rPr>
        <w:t>16.08</w:t>
      </w:r>
      <w:r w:rsidR="0017547E">
        <w:rPr>
          <w:rFonts w:ascii="仿宋" w:eastAsia="仿宋" w:hAnsi="仿宋" w:cs="宋体" w:hint="eastAsia"/>
          <w:color w:val="333333"/>
          <w:kern w:val="0"/>
          <w:sz w:val="32"/>
          <w:szCs w:val="32"/>
        </w:rPr>
        <w:t>万元、培训费</w:t>
      </w:r>
      <w:r w:rsidR="00B26CE1">
        <w:rPr>
          <w:rFonts w:ascii="仿宋" w:eastAsia="仿宋" w:hAnsi="仿宋" w:cs="宋体" w:hint="eastAsia"/>
          <w:color w:val="333333"/>
          <w:kern w:val="0"/>
          <w:sz w:val="32"/>
          <w:szCs w:val="32"/>
        </w:rPr>
        <w:t>1.21</w:t>
      </w:r>
      <w:r w:rsidR="0017547E">
        <w:rPr>
          <w:rFonts w:ascii="仿宋" w:eastAsia="仿宋" w:hAnsi="仿宋" w:cs="宋体" w:hint="eastAsia"/>
          <w:color w:val="333333"/>
          <w:kern w:val="0"/>
          <w:sz w:val="32"/>
          <w:szCs w:val="32"/>
        </w:rPr>
        <w:t>万元、</w:t>
      </w:r>
      <w:r w:rsidR="00AF46BA" w:rsidRPr="00AF46BA">
        <w:rPr>
          <w:rFonts w:ascii="仿宋" w:eastAsia="仿宋" w:hAnsi="仿宋" w:cs="宋体" w:hint="eastAsia"/>
          <w:color w:val="333333"/>
          <w:kern w:val="0"/>
          <w:sz w:val="32"/>
          <w:szCs w:val="32"/>
        </w:rPr>
        <w:t>劳务费</w:t>
      </w:r>
      <w:r w:rsidR="00B26CE1">
        <w:rPr>
          <w:rFonts w:ascii="仿宋" w:eastAsia="仿宋" w:hAnsi="仿宋" w:cs="宋体" w:hint="eastAsia"/>
          <w:color w:val="333333"/>
          <w:kern w:val="0"/>
          <w:sz w:val="32"/>
          <w:szCs w:val="32"/>
        </w:rPr>
        <w:t>0.64</w:t>
      </w:r>
      <w:r w:rsidR="00AF46BA">
        <w:rPr>
          <w:rFonts w:ascii="仿宋" w:eastAsia="仿宋" w:hAnsi="仿宋" w:cs="宋体" w:hint="eastAsia"/>
          <w:color w:val="333333"/>
          <w:kern w:val="0"/>
          <w:sz w:val="32"/>
          <w:szCs w:val="32"/>
        </w:rPr>
        <w:t>万元、</w:t>
      </w:r>
      <w:r w:rsidR="0017547E">
        <w:rPr>
          <w:rFonts w:ascii="仿宋" w:eastAsia="仿宋" w:hAnsi="仿宋" w:cs="宋体" w:hint="eastAsia"/>
          <w:color w:val="333333"/>
          <w:kern w:val="0"/>
          <w:sz w:val="32"/>
          <w:szCs w:val="32"/>
        </w:rPr>
        <w:t>工会经费</w:t>
      </w:r>
      <w:r w:rsidR="00B26CE1">
        <w:rPr>
          <w:rFonts w:ascii="仿宋" w:eastAsia="仿宋" w:hAnsi="仿宋" w:cs="宋体" w:hint="eastAsia"/>
          <w:color w:val="333333"/>
          <w:kern w:val="0"/>
          <w:sz w:val="32"/>
          <w:szCs w:val="32"/>
        </w:rPr>
        <w:t>3.7</w:t>
      </w:r>
      <w:r w:rsidR="0017547E">
        <w:rPr>
          <w:rFonts w:ascii="仿宋" w:eastAsia="仿宋" w:hAnsi="仿宋" w:cs="宋体" w:hint="eastAsia"/>
          <w:color w:val="333333"/>
          <w:kern w:val="0"/>
          <w:sz w:val="32"/>
          <w:szCs w:val="32"/>
        </w:rPr>
        <w:t>万元、福利费</w:t>
      </w:r>
      <w:r w:rsidR="00B26CE1">
        <w:rPr>
          <w:rFonts w:ascii="仿宋" w:eastAsia="仿宋" w:hAnsi="仿宋" w:cs="宋体" w:hint="eastAsia"/>
          <w:color w:val="333333"/>
          <w:kern w:val="0"/>
          <w:sz w:val="32"/>
          <w:szCs w:val="32"/>
        </w:rPr>
        <w:t>5.5</w:t>
      </w:r>
      <w:r w:rsidR="0017547E">
        <w:rPr>
          <w:rFonts w:ascii="仿宋" w:eastAsia="仿宋" w:hAnsi="仿宋" w:cs="宋体" w:hint="eastAsia"/>
          <w:color w:val="333333"/>
          <w:kern w:val="0"/>
          <w:sz w:val="32"/>
          <w:szCs w:val="32"/>
        </w:rPr>
        <w:t>万元、公务用车运行维护费</w:t>
      </w:r>
      <w:r w:rsidR="00B26CE1">
        <w:rPr>
          <w:rFonts w:ascii="仿宋" w:eastAsia="仿宋" w:hAnsi="仿宋" w:cs="宋体" w:hint="eastAsia"/>
          <w:color w:val="333333"/>
          <w:kern w:val="0"/>
          <w:sz w:val="32"/>
          <w:szCs w:val="32"/>
        </w:rPr>
        <w:t>25.02</w:t>
      </w:r>
      <w:r w:rsidR="0017547E">
        <w:rPr>
          <w:rFonts w:ascii="仿宋" w:eastAsia="仿宋" w:hAnsi="仿宋" w:cs="宋体" w:hint="eastAsia"/>
          <w:color w:val="333333"/>
          <w:kern w:val="0"/>
          <w:sz w:val="32"/>
          <w:szCs w:val="32"/>
        </w:rPr>
        <w:t>万元、其他交通费用</w:t>
      </w:r>
      <w:r w:rsidR="00B26CE1">
        <w:rPr>
          <w:rFonts w:ascii="仿宋" w:eastAsia="仿宋" w:hAnsi="仿宋" w:cs="宋体" w:hint="eastAsia"/>
          <w:color w:val="333333"/>
          <w:kern w:val="0"/>
          <w:sz w:val="32"/>
          <w:szCs w:val="32"/>
        </w:rPr>
        <w:t>38.64</w:t>
      </w:r>
      <w:r w:rsidR="0017547E">
        <w:rPr>
          <w:rFonts w:ascii="仿宋" w:eastAsia="仿宋" w:hAnsi="仿宋" w:cs="宋体" w:hint="eastAsia"/>
          <w:color w:val="333333"/>
          <w:kern w:val="0"/>
          <w:sz w:val="32"/>
          <w:szCs w:val="32"/>
        </w:rPr>
        <w:t>万元、其他商品和服务支出</w:t>
      </w:r>
      <w:r w:rsidR="00B26CE1">
        <w:rPr>
          <w:rFonts w:ascii="仿宋" w:eastAsia="仿宋" w:hAnsi="仿宋" w:cs="宋体" w:hint="eastAsia"/>
          <w:color w:val="333333"/>
          <w:kern w:val="0"/>
          <w:sz w:val="32"/>
          <w:szCs w:val="32"/>
        </w:rPr>
        <w:t>554.48</w:t>
      </w:r>
      <w:r w:rsidR="0017547E">
        <w:rPr>
          <w:rFonts w:ascii="仿宋" w:eastAsia="仿宋" w:hAnsi="仿宋" w:cs="宋体" w:hint="eastAsia"/>
          <w:color w:val="333333"/>
          <w:kern w:val="0"/>
          <w:sz w:val="32"/>
          <w:szCs w:val="32"/>
        </w:rPr>
        <w:t>万元</w:t>
      </w:r>
      <w:r w:rsidR="0077126D">
        <w:rPr>
          <w:rFonts w:ascii="仿宋" w:eastAsia="仿宋" w:hAnsi="仿宋" w:cs="宋体" w:hint="eastAsia"/>
          <w:color w:val="333333"/>
          <w:kern w:val="0"/>
          <w:sz w:val="32"/>
          <w:szCs w:val="32"/>
        </w:rPr>
        <w:t>（其他商品和服务支出主要用于维稳安保支出的各项设备）</w:t>
      </w:r>
      <w:r w:rsidR="0017547E">
        <w:rPr>
          <w:rFonts w:ascii="仿宋" w:eastAsia="仿宋" w:hAnsi="仿宋" w:cs="宋体" w:hint="eastAsia"/>
          <w:color w:val="333333"/>
          <w:kern w:val="0"/>
          <w:sz w:val="32"/>
          <w:szCs w:val="32"/>
        </w:rPr>
        <w:t>。</w:t>
      </w:r>
    </w:p>
    <w:p w:rsidR="00365710" w:rsidRDefault="0017547E">
      <w:pPr>
        <w:widowControl/>
        <w:shd w:val="clear" w:color="auto" w:fill="FFFFFF"/>
        <w:spacing w:line="480" w:lineRule="atLeast"/>
        <w:jc w:val="left"/>
        <w:rPr>
          <w:rFonts w:ascii="宋体" w:hAnsi="宋体" w:cs="宋体"/>
          <w:color w:val="333333"/>
          <w:kern w:val="0"/>
          <w:sz w:val="24"/>
        </w:rPr>
      </w:pPr>
      <w:r>
        <w:rPr>
          <w:rFonts w:ascii="黑体" w:eastAsia="黑体" w:hAnsi="宋体" w:cs="宋体" w:hint="eastAsia"/>
          <w:color w:val="333333"/>
          <w:kern w:val="0"/>
          <w:sz w:val="32"/>
          <w:szCs w:val="32"/>
        </w:rPr>
        <w:t>三、政府采购情况</w:t>
      </w:r>
    </w:p>
    <w:p w:rsidR="00365710" w:rsidRDefault="0017547E">
      <w:pPr>
        <w:widowControl/>
        <w:shd w:val="clear" w:color="auto" w:fill="FFFFFF"/>
        <w:spacing w:line="480" w:lineRule="atLeast"/>
        <w:ind w:firstLine="640"/>
        <w:jc w:val="left"/>
        <w:rPr>
          <w:rFonts w:ascii="宋体" w:hAnsi="宋体" w:cs="宋体"/>
          <w:color w:val="000000"/>
          <w:kern w:val="0"/>
          <w:sz w:val="24"/>
        </w:rPr>
      </w:pPr>
      <w:r>
        <w:rPr>
          <w:rFonts w:ascii="仿宋" w:eastAsia="仿宋" w:hAnsi="仿宋" w:cs="宋体" w:hint="eastAsia"/>
          <w:color w:val="000000"/>
          <w:kern w:val="0"/>
          <w:sz w:val="32"/>
          <w:szCs w:val="32"/>
        </w:rPr>
        <w:t>201</w:t>
      </w:r>
      <w:r w:rsidR="000914AB">
        <w:rPr>
          <w:rFonts w:ascii="仿宋" w:eastAsia="仿宋" w:hAnsi="仿宋" w:cs="宋体" w:hint="eastAsia"/>
          <w:color w:val="000000"/>
          <w:kern w:val="0"/>
          <w:sz w:val="32"/>
          <w:szCs w:val="32"/>
        </w:rPr>
        <w:t>5</w:t>
      </w:r>
      <w:r>
        <w:rPr>
          <w:rFonts w:ascii="仿宋" w:eastAsia="仿宋" w:hAnsi="仿宋" w:cs="宋体" w:hint="eastAsia"/>
          <w:color w:val="000000"/>
          <w:kern w:val="0"/>
          <w:sz w:val="32"/>
          <w:szCs w:val="32"/>
        </w:rPr>
        <w:t>年度</w:t>
      </w:r>
      <w:r w:rsidR="00AA5154">
        <w:rPr>
          <w:rFonts w:ascii="仿宋" w:eastAsia="仿宋" w:hAnsi="仿宋" w:cs="宋体" w:hint="eastAsia"/>
          <w:color w:val="000000"/>
          <w:kern w:val="0"/>
          <w:sz w:val="32"/>
          <w:szCs w:val="32"/>
        </w:rPr>
        <w:t>甘沟</w:t>
      </w:r>
      <w:r>
        <w:rPr>
          <w:rFonts w:ascii="仿宋" w:eastAsia="仿宋" w:hAnsi="仿宋" w:cs="宋体" w:hint="eastAsia"/>
          <w:color w:val="000000"/>
          <w:kern w:val="0"/>
          <w:sz w:val="32"/>
          <w:szCs w:val="32"/>
        </w:rPr>
        <w:t>乡政府采购支出总额</w:t>
      </w:r>
      <w:r w:rsidR="005F0811">
        <w:rPr>
          <w:rFonts w:ascii="仿宋" w:eastAsia="仿宋" w:hAnsi="仿宋" w:cs="宋体" w:hint="eastAsia"/>
          <w:color w:val="000000"/>
          <w:kern w:val="0"/>
          <w:sz w:val="32"/>
          <w:szCs w:val="32"/>
        </w:rPr>
        <w:t>48.23</w:t>
      </w:r>
      <w:r w:rsidR="00AF46BA">
        <w:rPr>
          <w:rFonts w:ascii="仿宋" w:eastAsia="仿宋" w:hAnsi="仿宋" w:cs="宋体" w:hint="eastAsia"/>
          <w:color w:val="000000"/>
          <w:kern w:val="0"/>
          <w:sz w:val="32"/>
          <w:szCs w:val="32"/>
        </w:rPr>
        <w:t xml:space="preserve"> </w:t>
      </w:r>
      <w:r>
        <w:rPr>
          <w:rFonts w:ascii="仿宋" w:eastAsia="仿宋" w:hAnsi="仿宋" w:cs="宋体" w:hint="eastAsia"/>
          <w:color w:val="000000"/>
          <w:kern w:val="0"/>
          <w:sz w:val="32"/>
          <w:szCs w:val="32"/>
        </w:rPr>
        <w:t>万元，其中：政府采购货物支出</w:t>
      </w:r>
      <w:r w:rsidR="000914AB">
        <w:rPr>
          <w:rFonts w:ascii="仿宋" w:eastAsia="仿宋" w:hAnsi="仿宋" w:cs="宋体" w:hint="eastAsia"/>
          <w:color w:val="000000"/>
          <w:kern w:val="0"/>
          <w:sz w:val="32"/>
          <w:szCs w:val="32"/>
        </w:rPr>
        <w:t xml:space="preserve"> </w:t>
      </w:r>
      <w:r w:rsidR="005F0811">
        <w:rPr>
          <w:rFonts w:ascii="仿宋" w:eastAsia="仿宋" w:hAnsi="仿宋" w:cs="宋体" w:hint="eastAsia"/>
          <w:color w:val="000000"/>
          <w:kern w:val="0"/>
          <w:sz w:val="32"/>
          <w:szCs w:val="32"/>
        </w:rPr>
        <w:t>48.23</w:t>
      </w:r>
      <w:r>
        <w:rPr>
          <w:rFonts w:ascii="宋体" w:hAnsi="宋体" w:cs="宋体" w:hint="eastAsia"/>
          <w:color w:val="000000"/>
          <w:kern w:val="0"/>
          <w:sz w:val="24"/>
        </w:rPr>
        <w:t xml:space="preserve"> </w:t>
      </w:r>
      <w:r w:rsidR="0077126D">
        <w:rPr>
          <w:rFonts w:ascii="仿宋" w:eastAsia="仿宋" w:hAnsi="仿宋" w:cs="宋体" w:hint="eastAsia"/>
          <w:color w:val="000000"/>
          <w:kern w:val="0"/>
          <w:sz w:val="32"/>
          <w:szCs w:val="32"/>
        </w:rPr>
        <w:t>万元,主要用于乡政府平时的日常办公用品及维稳工作的各项开支</w:t>
      </w:r>
      <w:r>
        <w:rPr>
          <w:rFonts w:ascii="仿宋" w:eastAsia="仿宋" w:hAnsi="仿宋" w:cs="宋体" w:hint="eastAsia"/>
          <w:color w:val="000000"/>
          <w:kern w:val="0"/>
          <w:sz w:val="32"/>
          <w:szCs w:val="32"/>
        </w:rPr>
        <w:t>。</w:t>
      </w:r>
    </w:p>
    <w:p w:rsidR="00365710" w:rsidRDefault="0017547E">
      <w:pPr>
        <w:widowControl/>
        <w:shd w:val="clear" w:color="auto" w:fill="FFFFFF"/>
        <w:spacing w:line="480" w:lineRule="atLeast"/>
        <w:jc w:val="left"/>
        <w:rPr>
          <w:rFonts w:ascii="宋体" w:hAnsi="宋体" w:cs="宋体"/>
          <w:color w:val="333333"/>
          <w:kern w:val="0"/>
          <w:sz w:val="24"/>
        </w:rPr>
      </w:pPr>
      <w:r>
        <w:rPr>
          <w:rFonts w:ascii="黑体" w:eastAsia="黑体" w:hAnsi="宋体" w:cs="宋体" w:hint="eastAsia"/>
          <w:color w:val="333333"/>
          <w:kern w:val="0"/>
          <w:sz w:val="32"/>
          <w:szCs w:val="32"/>
        </w:rPr>
        <w:t>四、名词解释</w:t>
      </w:r>
    </w:p>
    <w:p w:rsidR="00365710" w:rsidRDefault="0017547E">
      <w:pPr>
        <w:ind w:firstLine="645"/>
        <w:jc w:val="left"/>
        <w:rPr>
          <w:rFonts w:ascii="仿宋" w:eastAsia="仿宋" w:hAnsi="仿宋"/>
          <w:sz w:val="32"/>
          <w:szCs w:val="32"/>
        </w:rPr>
      </w:pPr>
      <w:r>
        <w:rPr>
          <w:rFonts w:ascii="仿宋" w:eastAsia="仿宋" w:hAnsi="仿宋" w:hint="eastAsia"/>
          <w:b/>
          <w:sz w:val="32"/>
          <w:szCs w:val="32"/>
        </w:rPr>
        <w:t>1.公共财政</w:t>
      </w:r>
      <w:r>
        <w:rPr>
          <w:rFonts w:ascii="仿宋" w:eastAsia="仿宋" w:hAnsi="仿宋" w:hint="eastAsia"/>
          <w:sz w:val="32"/>
          <w:szCs w:val="32"/>
        </w:rPr>
        <w:t>：指在市场经济条件下，为满足社会公共需要而进行的政府收支活动模式或财政运行机制模式，国家以</w:t>
      </w:r>
      <w:r>
        <w:rPr>
          <w:rFonts w:ascii="仿宋" w:eastAsia="仿宋" w:hAnsi="仿宋" w:hint="eastAsia"/>
          <w:sz w:val="32"/>
          <w:szCs w:val="32"/>
        </w:rPr>
        <w:lastRenderedPageBreak/>
        <w:t>社会和经济管理者的身份参与社会分配，并将收入用于政府公共活动支出，为社会提供公共产品和公共服务，以保障和改善民生，保证国家机器正常运转，维护国家安全和社会秩序，促进经济社会协调发展。</w:t>
      </w:r>
    </w:p>
    <w:p w:rsidR="00365710" w:rsidRDefault="0017547E">
      <w:pPr>
        <w:ind w:firstLine="645"/>
        <w:jc w:val="left"/>
        <w:rPr>
          <w:rFonts w:ascii="仿宋" w:eastAsia="仿宋" w:hAnsi="仿宋"/>
          <w:sz w:val="32"/>
          <w:szCs w:val="32"/>
        </w:rPr>
      </w:pPr>
      <w:r>
        <w:rPr>
          <w:rFonts w:ascii="仿宋" w:eastAsia="仿宋" w:hAnsi="仿宋" w:hint="eastAsia"/>
          <w:b/>
          <w:sz w:val="32"/>
          <w:szCs w:val="32"/>
        </w:rPr>
        <w:t>2.一般公共预算</w:t>
      </w:r>
      <w:r>
        <w:rPr>
          <w:rFonts w:ascii="仿宋" w:eastAsia="仿宋" w:hAnsi="仿宋" w:hint="eastAsia"/>
          <w:sz w:val="32"/>
          <w:szCs w:val="32"/>
        </w:rPr>
        <w:t>：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地方本级预算支出、转移性支出、地方政府债券还本支出、安排预算稳定调节基金、增设预算周转金和年终结余。</w:t>
      </w:r>
    </w:p>
    <w:p w:rsidR="00365710" w:rsidRDefault="0017547E">
      <w:pPr>
        <w:ind w:firstLine="645"/>
        <w:jc w:val="left"/>
        <w:rPr>
          <w:rFonts w:ascii="仿宋" w:eastAsia="仿宋" w:hAnsi="仿宋"/>
          <w:sz w:val="32"/>
          <w:szCs w:val="32"/>
        </w:rPr>
      </w:pPr>
      <w:r>
        <w:rPr>
          <w:rFonts w:ascii="仿宋" w:eastAsia="仿宋" w:hAnsi="仿宋" w:hint="eastAsia"/>
          <w:b/>
          <w:sz w:val="32"/>
          <w:szCs w:val="32"/>
        </w:rPr>
        <w:t>3.部门预算</w:t>
      </w:r>
      <w:r>
        <w:rPr>
          <w:rFonts w:ascii="仿宋" w:eastAsia="仿宋" w:hAnsi="仿宋" w:hint="eastAsia"/>
          <w:sz w:val="32"/>
          <w:szCs w:val="32"/>
        </w:rPr>
        <w:t>：指部门依据国家有关政策规定及其行使职能的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p>
    <w:p w:rsidR="00365710" w:rsidRDefault="0017547E">
      <w:pPr>
        <w:ind w:firstLine="645"/>
        <w:jc w:val="left"/>
        <w:rPr>
          <w:rFonts w:ascii="仿宋" w:eastAsia="仿宋" w:hAnsi="仿宋"/>
          <w:sz w:val="32"/>
          <w:szCs w:val="32"/>
        </w:rPr>
      </w:pPr>
      <w:r>
        <w:rPr>
          <w:rFonts w:ascii="仿宋" w:eastAsia="仿宋" w:hAnsi="仿宋" w:hint="eastAsia"/>
          <w:b/>
          <w:sz w:val="32"/>
          <w:szCs w:val="32"/>
        </w:rPr>
        <w:t>4.“三公”经费，</w:t>
      </w:r>
      <w:r>
        <w:rPr>
          <w:rFonts w:ascii="仿宋" w:eastAsia="仿宋" w:hAnsi="仿宋" w:hint="eastAsia"/>
          <w:sz w:val="32"/>
          <w:szCs w:val="32"/>
        </w:rPr>
        <w:t>指政府部门人员因公出国（境）经费、公务车购置及运行费、公务招待费产生的消费。</w:t>
      </w:r>
    </w:p>
    <w:p w:rsidR="00365710" w:rsidRDefault="0017547E">
      <w:pPr>
        <w:widowControl/>
        <w:shd w:val="clear" w:color="auto" w:fill="FFFFFF"/>
        <w:spacing w:line="480" w:lineRule="atLeast"/>
        <w:jc w:val="left"/>
        <w:rPr>
          <w:rFonts w:ascii="黑体" w:eastAsia="黑体" w:hAnsi="宋体" w:cs="宋体"/>
          <w:color w:val="333333"/>
          <w:kern w:val="0"/>
          <w:sz w:val="32"/>
          <w:szCs w:val="32"/>
        </w:rPr>
      </w:pPr>
      <w:r>
        <w:rPr>
          <w:rFonts w:ascii="黑体" w:eastAsia="黑体" w:hAnsi="宋体" w:cs="宋体" w:hint="eastAsia"/>
          <w:color w:val="333333"/>
          <w:kern w:val="0"/>
          <w:sz w:val="32"/>
          <w:szCs w:val="32"/>
        </w:rPr>
        <w:t>五、“三公”经费增减变化情况</w:t>
      </w:r>
    </w:p>
    <w:p w:rsidR="00365710" w:rsidRDefault="0017547E">
      <w:pPr>
        <w:pStyle w:val="vsbcontentend"/>
        <w:shd w:val="clear" w:color="auto" w:fill="FFFFFF"/>
        <w:spacing w:before="0" w:beforeAutospacing="0" w:after="0" w:afterAutospacing="0" w:line="420" w:lineRule="atLeast"/>
        <w:ind w:firstLine="480"/>
        <w:rPr>
          <w:rFonts w:ascii="仿宋" w:eastAsia="仿宋" w:hAnsi="仿宋" w:cs="Times New Roman"/>
          <w:kern w:val="2"/>
          <w:sz w:val="32"/>
          <w:szCs w:val="32"/>
        </w:rPr>
      </w:pPr>
      <w:r>
        <w:rPr>
          <w:rFonts w:ascii="仿宋" w:eastAsia="仿宋" w:hAnsi="仿宋" w:cs="Times New Roman" w:hint="eastAsia"/>
          <w:kern w:val="2"/>
          <w:sz w:val="32"/>
          <w:szCs w:val="32"/>
        </w:rPr>
        <w:lastRenderedPageBreak/>
        <w:t>201</w:t>
      </w:r>
      <w:r w:rsidR="00CE0C58">
        <w:rPr>
          <w:rFonts w:ascii="仿宋" w:eastAsia="仿宋" w:hAnsi="仿宋" w:cs="Times New Roman" w:hint="eastAsia"/>
          <w:kern w:val="2"/>
          <w:sz w:val="32"/>
          <w:szCs w:val="32"/>
        </w:rPr>
        <w:t>5</w:t>
      </w:r>
      <w:r>
        <w:rPr>
          <w:rFonts w:ascii="仿宋" w:eastAsia="仿宋" w:hAnsi="仿宋" w:cs="Times New Roman" w:hint="eastAsia"/>
          <w:kern w:val="2"/>
          <w:sz w:val="32"/>
          <w:szCs w:val="32"/>
        </w:rPr>
        <w:t>年三公经费决算为</w:t>
      </w:r>
      <w:r w:rsidR="00D413A9">
        <w:rPr>
          <w:rFonts w:ascii="仿宋" w:eastAsia="仿宋" w:hAnsi="仿宋" w:cs="Times New Roman" w:hint="eastAsia"/>
          <w:kern w:val="2"/>
          <w:sz w:val="32"/>
          <w:szCs w:val="32"/>
        </w:rPr>
        <w:t>25.02</w:t>
      </w:r>
      <w:r>
        <w:rPr>
          <w:rFonts w:ascii="仿宋" w:eastAsia="仿宋" w:hAnsi="仿宋" w:cs="Times New Roman" w:hint="eastAsia"/>
          <w:kern w:val="2"/>
          <w:sz w:val="32"/>
          <w:szCs w:val="32"/>
        </w:rPr>
        <w:t>万元，其中公务接待费</w:t>
      </w:r>
      <w:r w:rsidR="00567911">
        <w:rPr>
          <w:rFonts w:ascii="仿宋" w:eastAsia="仿宋" w:hAnsi="仿宋" w:cs="Times New Roman" w:hint="eastAsia"/>
          <w:kern w:val="2"/>
          <w:sz w:val="32"/>
          <w:szCs w:val="32"/>
        </w:rPr>
        <w:t>0.29</w:t>
      </w:r>
      <w:r w:rsidR="00AF46BA">
        <w:rPr>
          <w:rFonts w:ascii="仿宋" w:eastAsia="仿宋" w:hAnsi="仿宋" w:cs="Times New Roman" w:hint="eastAsia"/>
          <w:kern w:val="2"/>
          <w:sz w:val="32"/>
          <w:szCs w:val="32"/>
        </w:rPr>
        <w:t>万元</w:t>
      </w:r>
      <w:r>
        <w:rPr>
          <w:rFonts w:ascii="仿宋" w:eastAsia="仿宋" w:hAnsi="仿宋" w:cs="Times New Roman" w:hint="eastAsia"/>
          <w:kern w:val="2"/>
          <w:sz w:val="32"/>
          <w:szCs w:val="32"/>
        </w:rPr>
        <w:t>。公务用车运行维护费</w:t>
      </w:r>
      <w:r w:rsidR="00D413A9">
        <w:rPr>
          <w:rFonts w:ascii="仿宋" w:eastAsia="仿宋" w:hAnsi="仿宋" w:cs="Times New Roman" w:hint="eastAsia"/>
          <w:kern w:val="2"/>
          <w:sz w:val="32"/>
          <w:szCs w:val="32"/>
        </w:rPr>
        <w:t>25.02</w:t>
      </w:r>
      <w:r>
        <w:rPr>
          <w:rFonts w:ascii="仿宋" w:eastAsia="仿宋" w:hAnsi="仿宋" w:cs="Times New Roman" w:hint="eastAsia"/>
          <w:kern w:val="2"/>
          <w:sz w:val="32"/>
          <w:szCs w:val="32"/>
        </w:rPr>
        <w:t>万元，与上年</w:t>
      </w:r>
      <w:r w:rsidR="00AF46BA">
        <w:rPr>
          <w:rFonts w:ascii="仿宋" w:eastAsia="仿宋" w:hAnsi="仿宋" w:cs="Times New Roman" w:hint="eastAsia"/>
          <w:kern w:val="2"/>
          <w:sz w:val="32"/>
          <w:szCs w:val="32"/>
        </w:rPr>
        <w:t>减少</w:t>
      </w:r>
      <w:r w:rsidR="00567911">
        <w:rPr>
          <w:rFonts w:ascii="仿宋" w:eastAsia="仿宋" w:hAnsi="仿宋" w:cs="Times New Roman" w:hint="eastAsia"/>
          <w:color w:val="FF0000"/>
          <w:kern w:val="2"/>
          <w:sz w:val="32"/>
          <w:szCs w:val="32"/>
        </w:rPr>
        <w:t>25.02</w:t>
      </w:r>
      <w:r w:rsidR="00AF46BA">
        <w:rPr>
          <w:rFonts w:ascii="仿宋" w:eastAsia="仿宋" w:hAnsi="仿宋" w:cs="Times New Roman" w:hint="eastAsia"/>
          <w:kern w:val="2"/>
          <w:sz w:val="32"/>
          <w:szCs w:val="32"/>
        </w:rPr>
        <w:t>万元</w:t>
      </w:r>
      <w:r>
        <w:rPr>
          <w:rFonts w:ascii="仿宋" w:eastAsia="仿宋" w:hAnsi="仿宋" w:cs="Times New Roman" w:hint="eastAsia"/>
          <w:kern w:val="2"/>
          <w:sz w:val="32"/>
          <w:szCs w:val="32"/>
        </w:rPr>
        <w:t xml:space="preserve"> </w:t>
      </w:r>
      <w:r w:rsidR="0077126D">
        <w:rPr>
          <w:rFonts w:ascii="仿宋" w:eastAsia="仿宋" w:hAnsi="仿宋" w:cs="Times New Roman" w:hint="eastAsia"/>
          <w:kern w:val="2"/>
          <w:sz w:val="32"/>
          <w:szCs w:val="32"/>
        </w:rPr>
        <w:t>，</w:t>
      </w:r>
      <w:r w:rsidR="00567911">
        <w:rPr>
          <w:rFonts w:ascii="仿宋" w:eastAsia="仿宋" w:hAnsi="仿宋" w:cs="Times New Roman" w:hint="eastAsia"/>
          <w:kern w:val="2"/>
          <w:sz w:val="32"/>
          <w:szCs w:val="32"/>
        </w:rPr>
        <w:t>2015年减少的原因是2014年将特殊车辆费用记入公务用车运行维护费，2015年将特殊车辆费用记入到</w:t>
      </w:r>
      <w:r w:rsidR="00567911" w:rsidRPr="00567911">
        <w:rPr>
          <w:rFonts w:ascii="仿宋" w:eastAsia="仿宋" w:hAnsi="仿宋" w:cs="Times New Roman" w:hint="eastAsia"/>
          <w:kern w:val="2"/>
          <w:sz w:val="32"/>
          <w:szCs w:val="32"/>
        </w:rPr>
        <w:t>其他交通费用</w:t>
      </w:r>
      <w:r w:rsidR="00567911">
        <w:rPr>
          <w:rFonts w:ascii="仿宋" w:eastAsia="仿宋" w:hAnsi="仿宋" w:cs="Times New Roman" w:hint="eastAsia"/>
          <w:kern w:val="2"/>
          <w:sz w:val="32"/>
          <w:szCs w:val="32"/>
        </w:rPr>
        <w:t>，后期</w:t>
      </w:r>
      <w:r w:rsidR="0077126D">
        <w:rPr>
          <w:rFonts w:ascii="仿宋" w:eastAsia="仿宋" w:hAnsi="仿宋" w:cs="Times New Roman" w:hint="eastAsia"/>
          <w:kern w:val="2"/>
          <w:sz w:val="32"/>
          <w:szCs w:val="32"/>
        </w:rPr>
        <w:t>加大了对政府车辆的使用和管理</w:t>
      </w:r>
      <w:r w:rsidR="00AF46BA">
        <w:rPr>
          <w:rFonts w:ascii="仿宋" w:eastAsia="仿宋" w:hAnsi="仿宋" w:cs="Times New Roman" w:hint="eastAsia"/>
          <w:kern w:val="2"/>
          <w:sz w:val="32"/>
          <w:szCs w:val="32"/>
        </w:rPr>
        <w:t>。</w:t>
      </w:r>
      <w:r>
        <w:rPr>
          <w:rFonts w:ascii="仿宋" w:eastAsia="仿宋" w:hAnsi="仿宋" w:cs="Times New Roman" w:hint="eastAsia"/>
          <w:kern w:val="2"/>
          <w:sz w:val="32"/>
          <w:szCs w:val="32"/>
        </w:rPr>
        <w:t>因公出国(境)费用0.00万元 。</w:t>
      </w:r>
    </w:p>
    <w:p w:rsidR="00365710" w:rsidRDefault="00365710">
      <w:pPr>
        <w:spacing w:line="400" w:lineRule="exact"/>
        <w:ind w:firstLineChars="200" w:firstLine="640"/>
        <w:rPr>
          <w:rFonts w:ascii="仿宋_GB2312" w:eastAsia="仿宋_GB2312" w:hAnsi="宋体"/>
          <w:color w:val="000000"/>
          <w:sz w:val="32"/>
          <w:szCs w:val="32"/>
        </w:rPr>
      </w:pPr>
    </w:p>
    <w:p w:rsidR="0017547E" w:rsidRDefault="0017547E">
      <w:pPr>
        <w:spacing w:line="400" w:lineRule="exact"/>
        <w:ind w:firstLineChars="900" w:firstLine="2880"/>
        <w:rPr>
          <w:rFonts w:ascii="仿宋_GB2312" w:eastAsia="仿宋_GB2312"/>
          <w:bCs/>
          <w:sz w:val="32"/>
          <w:szCs w:val="32"/>
        </w:rPr>
      </w:pPr>
      <w:r>
        <w:rPr>
          <w:rFonts w:ascii="仿宋_GB2312" w:eastAsia="仿宋_GB2312" w:hAnsi="宋体" w:hint="eastAsia"/>
          <w:color w:val="000000"/>
          <w:sz w:val="32"/>
          <w:szCs w:val="32"/>
        </w:rPr>
        <w:t>乌鲁木齐县</w:t>
      </w:r>
      <w:r w:rsidR="00AA5154">
        <w:rPr>
          <w:rFonts w:ascii="仿宋_GB2312" w:eastAsia="仿宋_GB2312" w:hAnsi="宋体" w:hint="eastAsia"/>
          <w:color w:val="000000"/>
          <w:sz w:val="32"/>
          <w:szCs w:val="32"/>
        </w:rPr>
        <w:t>甘沟</w:t>
      </w:r>
      <w:r>
        <w:rPr>
          <w:rFonts w:ascii="仿宋_GB2312" w:eastAsia="仿宋_GB2312" w:hAnsi="宋体" w:hint="eastAsia"/>
          <w:color w:val="000000"/>
          <w:sz w:val="32"/>
          <w:szCs w:val="32"/>
        </w:rPr>
        <w:t>乡人民政府</w:t>
      </w:r>
      <w:r>
        <w:rPr>
          <w:rFonts w:ascii="仿宋_GB2312" w:eastAsia="仿宋_GB2312" w:hAnsi="宋体" w:hint="eastAsia"/>
          <w:color w:val="000000"/>
          <w:sz w:val="32"/>
          <w:szCs w:val="32"/>
        </w:rPr>
        <w:br/>
        <w:t xml:space="preserve">　　　　　　　　　　     2017年</w:t>
      </w:r>
      <w:r w:rsidR="00AF46BA">
        <w:rPr>
          <w:rFonts w:ascii="仿宋_GB2312" w:eastAsia="仿宋_GB2312" w:hAnsi="宋体" w:hint="eastAsia"/>
          <w:color w:val="000000"/>
          <w:sz w:val="32"/>
          <w:szCs w:val="32"/>
        </w:rPr>
        <w:t>1</w:t>
      </w:r>
      <w:r w:rsidR="00C8229B">
        <w:rPr>
          <w:rFonts w:ascii="仿宋_GB2312" w:eastAsia="仿宋_GB2312" w:hAnsi="宋体" w:hint="eastAsia"/>
          <w:color w:val="000000"/>
          <w:sz w:val="32"/>
          <w:szCs w:val="32"/>
        </w:rPr>
        <w:t>2</w:t>
      </w:r>
      <w:r>
        <w:rPr>
          <w:rFonts w:ascii="仿宋_GB2312" w:eastAsia="仿宋_GB2312" w:hAnsi="宋体" w:hint="eastAsia"/>
          <w:color w:val="000000"/>
          <w:sz w:val="32"/>
          <w:szCs w:val="32"/>
        </w:rPr>
        <w:t>月</w:t>
      </w:r>
      <w:r w:rsidR="00C8229B">
        <w:rPr>
          <w:rFonts w:ascii="仿宋_GB2312" w:eastAsia="仿宋_GB2312" w:hAnsi="宋体" w:hint="eastAsia"/>
          <w:color w:val="000000"/>
          <w:sz w:val="32"/>
          <w:szCs w:val="32"/>
        </w:rPr>
        <w:t>5</w:t>
      </w:r>
      <w:r>
        <w:rPr>
          <w:rFonts w:ascii="仿宋_GB2312" w:eastAsia="仿宋_GB2312" w:hAnsi="宋体" w:hint="eastAsia"/>
          <w:color w:val="000000"/>
          <w:sz w:val="32"/>
          <w:szCs w:val="32"/>
        </w:rPr>
        <w:t>日</w:t>
      </w:r>
      <w:r>
        <w:rPr>
          <w:rStyle w:val="apple-converted-space"/>
          <w:rFonts w:ascii="宋体" w:eastAsia="仿宋_GB2312" w:hAnsi="宋体" w:hint="eastAsia"/>
          <w:color w:val="000000"/>
          <w:sz w:val="32"/>
          <w:szCs w:val="32"/>
        </w:rPr>
        <w:t> </w:t>
      </w:r>
    </w:p>
    <w:sectPr w:rsidR="0017547E" w:rsidSect="00365710">
      <w:footerReference w:type="even" r:id="rId6"/>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0F06" w:rsidRDefault="005A0F06">
      <w:r>
        <w:separator/>
      </w:r>
    </w:p>
  </w:endnote>
  <w:endnote w:type="continuationSeparator" w:id="1">
    <w:p w:rsidR="005A0F06" w:rsidRDefault="005A0F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5710" w:rsidRDefault="00F463EE">
    <w:pPr>
      <w:pStyle w:val="a5"/>
      <w:framePr w:wrap="around" w:vAnchor="text" w:hAnchor="margin" w:xAlign="center" w:y="1"/>
      <w:rPr>
        <w:rStyle w:val="a4"/>
      </w:rPr>
    </w:pPr>
    <w:r>
      <w:fldChar w:fldCharType="begin"/>
    </w:r>
    <w:r w:rsidR="0017547E">
      <w:rPr>
        <w:rStyle w:val="a4"/>
      </w:rPr>
      <w:instrText xml:space="preserve">PAGE  </w:instrText>
    </w:r>
    <w:r>
      <w:fldChar w:fldCharType="end"/>
    </w:r>
  </w:p>
  <w:p w:rsidR="00365710" w:rsidRDefault="0036571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5710" w:rsidRDefault="00F463EE">
    <w:pPr>
      <w:pStyle w:val="a5"/>
      <w:framePr w:wrap="around" w:vAnchor="text" w:hAnchor="margin" w:xAlign="center" w:y="1"/>
      <w:rPr>
        <w:rStyle w:val="a4"/>
      </w:rPr>
    </w:pPr>
    <w:r>
      <w:fldChar w:fldCharType="begin"/>
    </w:r>
    <w:r w:rsidR="0017547E">
      <w:rPr>
        <w:rStyle w:val="a4"/>
      </w:rPr>
      <w:instrText xml:space="preserve">PAGE  </w:instrText>
    </w:r>
    <w:r>
      <w:fldChar w:fldCharType="separate"/>
    </w:r>
    <w:r w:rsidR="00567911">
      <w:rPr>
        <w:rStyle w:val="a4"/>
        <w:noProof/>
      </w:rPr>
      <w:t>2</w:t>
    </w:r>
    <w:r>
      <w:fldChar w:fldCharType="end"/>
    </w:r>
  </w:p>
  <w:p w:rsidR="00365710" w:rsidRDefault="0036571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0F06" w:rsidRDefault="005A0F06">
      <w:r>
        <w:separator/>
      </w:r>
    </w:p>
  </w:footnote>
  <w:footnote w:type="continuationSeparator" w:id="1">
    <w:p w:rsidR="005A0F06" w:rsidRDefault="005A0F0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5432B"/>
    <w:rsid w:val="0006049C"/>
    <w:rsid w:val="00082E6B"/>
    <w:rsid w:val="000914AB"/>
    <w:rsid w:val="000947E0"/>
    <w:rsid w:val="000A30E1"/>
    <w:rsid w:val="000B1B73"/>
    <w:rsid w:val="000E24CF"/>
    <w:rsid w:val="000E5C50"/>
    <w:rsid w:val="000F5F7E"/>
    <w:rsid w:val="00103634"/>
    <w:rsid w:val="00112675"/>
    <w:rsid w:val="00132450"/>
    <w:rsid w:val="0014589D"/>
    <w:rsid w:val="00146EBB"/>
    <w:rsid w:val="00171DC3"/>
    <w:rsid w:val="0017547E"/>
    <w:rsid w:val="001919A4"/>
    <w:rsid w:val="00201222"/>
    <w:rsid w:val="00207A2B"/>
    <w:rsid w:val="00250053"/>
    <w:rsid w:val="002B06B5"/>
    <w:rsid w:val="002F5791"/>
    <w:rsid w:val="00303670"/>
    <w:rsid w:val="0030775A"/>
    <w:rsid w:val="0032344B"/>
    <w:rsid w:val="00351A9C"/>
    <w:rsid w:val="00364A21"/>
    <w:rsid w:val="00365710"/>
    <w:rsid w:val="003717B6"/>
    <w:rsid w:val="003735AE"/>
    <w:rsid w:val="003751D5"/>
    <w:rsid w:val="00375905"/>
    <w:rsid w:val="003A2DC4"/>
    <w:rsid w:val="003D1B80"/>
    <w:rsid w:val="003F33AB"/>
    <w:rsid w:val="0045079C"/>
    <w:rsid w:val="00487C38"/>
    <w:rsid w:val="004A181B"/>
    <w:rsid w:val="005148F9"/>
    <w:rsid w:val="00517D7C"/>
    <w:rsid w:val="00552286"/>
    <w:rsid w:val="00567911"/>
    <w:rsid w:val="00571188"/>
    <w:rsid w:val="00590A2A"/>
    <w:rsid w:val="005A0F06"/>
    <w:rsid w:val="005B4D45"/>
    <w:rsid w:val="005F0811"/>
    <w:rsid w:val="00677259"/>
    <w:rsid w:val="006903AB"/>
    <w:rsid w:val="006A1B21"/>
    <w:rsid w:val="006E3328"/>
    <w:rsid w:val="006F37B8"/>
    <w:rsid w:val="00737B89"/>
    <w:rsid w:val="0074289F"/>
    <w:rsid w:val="007630A2"/>
    <w:rsid w:val="0077126D"/>
    <w:rsid w:val="0079022A"/>
    <w:rsid w:val="007C4E6A"/>
    <w:rsid w:val="007F45BD"/>
    <w:rsid w:val="008047FB"/>
    <w:rsid w:val="00805E0F"/>
    <w:rsid w:val="00855E39"/>
    <w:rsid w:val="00861B9A"/>
    <w:rsid w:val="008872E1"/>
    <w:rsid w:val="00897A07"/>
    <w:rsid w:val="008E0316"/>
    <w:rsid w:val="00911E17"/>
    <w:rsid w:val="0091766B"/>
    <w:rsid w:val="0093149D"/>
    <w:rsid w:val="00951316"/>
    <w:rsid w:val="0095778A"/>
    <w:rsid w:val="009A5294"/>
    <w:rsid w:val="009D5D96"/>
    <w:rsid w:val="00A16399"/>
    <w:rsid w:val="00A352E6"/>
    <w:rsid w:val="00A849BB"/>
    <w:rsid w:val="00A93EE0"/>
    <w:rsid w:val="00AA5154"/>
    <w:rsid w:val="00AD7A1F"/>
    <w:rsid w:val="00AF46BA"/>
    <w:rsid w:val="00B023CA"/>
    <w:rsid w:val="00B20A55"/>
    <w:rsid w:val="00B24DA1"/>
    <w:rsid w:val="00B26CE1"/>
    <w:rsid w:val="00B50E16"/>
    <w:rsid w:val="00B5432B"/>
    <w:rsid w:val="00B6098D"/>
    <w:rsid w:val="00B977D6"/>
    <w:rsid w:val="00BA2471"/>
    <w:rsid w:val="00BA67C3"/>
    <w:rsid w:val="00BC7FDA"/>
    <w:rsid w:val="00C035F5"/>
    <w:rsid w:val="00C235A3"/>
    <w:rsid w:val="00C36238"/>
    <w:rsid w:val="00C52C8C"/>
    <w:rsid w:val="00C54E29"/>
    <w:rsid w:val="00C609A7"/>
    <w:rsid w:val="00C7519D"/>
    <w:rsid w:val="00C7621D"/>
    <w:rsid w:val="00C8229B"/>
    <w:rsid w:val="00C94498"/>
    <w:rsid w:val="00C96F39"/>
    <w:rsid w:val="00CA6057"/>
    <w:rsid w:val="00CE0C58"/>
    <w:rsid w:val="00D01738"/>
    <w:rsid w:val="00D26AB3"/>
    <w:rsid w:val="00D35F88"/>
    <w:rsid w:val="00D413A9"/>
    <w:rsid w:val="00D438EB"/>
    <w:rsid w:val="00D4592C"/>
    <w:rsid w:val="00D67151"/>
    <w:rsid w:val="00D70B71"/>
    <w:rsid w:val="00D81EE4"/>
    <w:rsid w:val="00DA389A"/>
    <w:rsid w:val="00DD70A4"/>
    <w:rsid w:val="00DD7787"/>
    <w:rsid w:val="00DF2775"/>
    <w:rsid w:val="00DF6F82"/>
    <w:rsid w:val="00E11430"/>
    <w:rsid w:val="00E2099E"/>
    <w:rsid w:val="00E327A0"/>
    <w:rsid w:val="00E41685"/>
    <w:rsid w:val="00E42EBB"/>
    <w:rsid w:val="00E507AE"/>
    <w:rsid w:val="00E56F23"/>
    <w:rsid w:val="00E575E8"/>
    <w:rsid w:val="00E87951"/>
    <w:rsid w:val="00EA0E48"/>
    <w:rsid w:val="00F12C09"/>
    <w:rsid w:val="00F463EE"/>
    <w:rsid w:val="00F750B6"/>
    <w:rsid w:val="00F97820"/>
    <w:rsid w:val="00FC2728"/>
    <w:rsid w:val="00FF758E"/>
    <w:rsid w:val="061B4093"/>
    <w:rsid w:val="10512E18"/>
    <w:rsid w:val="23003B2D"/>
    <w:rsid w:val="3D6943DB"/>
    <w:rsid w:val="3F082B83"/>
    <w:rsid w:val="724D3577"/>
    <w:rsid w:val="766C73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571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rsid w:val="00365710"/>
    <w:rPr>
      <w:kern w:val="2"/>
      <w:sz w:val="18"/>
      <w:szCs w:val="18"/>
    </w:rPr>
  </w:style>
  <w:style w:type="character" w:styleId="a4">
    <w:name w:val="page number"/>
    <w:basedOn w:val="a0"/>
    <w:rsid w:val="00365710"/>
  </w:style>
  <w:style w:type="character" w:customStyle="1" w:styleId="apple-converted-space">
    <w:name w:val="apple-converted-space"/>
    <w:basedOn w:val="a0"/>
    <w:rsid w:val="00365710"/>
  </w:style>
  <w:style w:type="paragraph" w:styleId="a3">
    <w:name w:val="header"/>
    <w:basedOn w:val="a"/>
    <w:link w:val="Char"/>
    <w:rsid w:val="00365710"/>
    <w:pPr>
      <w:pBdr>
        <w:bottom w:val="single" w:sz="6" w:space="1" w:color="auto"/>
      </w:pBdr>
      <w:tabs>
        <w:tab w:val="center" w:pos="4153"/>
        <w:tab w:val="right" w:pos="8306"/>
      </w:tabs>
      <w:snapToGrid w:val="0"/>
      <w:jc w:val="center"/>
    </w:pPr>
    <w:rPr>
      <w:sz w:val="18"/>
      <w:szCs w:val="18"/>
    </w:rPr>
  </w:style>
  <w:style w:type="paragraph" w:customStyle="1" w:styleId="vsbcontentend">
    <w:name w:val="vsbcontent_end"/>
    <w:basedOn w:val="a"/>
    <w:rsid w:val="00365710"/>
    <w:pPr>
      <w:widowControl/>
      <w:spacing w:before="100" w:beforeAutospacing="1" w:after="100" w:afterAutospacing="1"/>
      <w:jc w:val="left"/>
    </w:pPr>
    <w:rPr>
      <w:rFonts w:ascii="宋体" w:hAnsi="宋体" w:cs="宋体"/>
      <w:kern w:val="0"/>
      <w:sz w:val="24"/>
    </w:rPr>
  </w:style>
  <w:style w:type="paragraph" w:styleId="a5">
    <w:name w:val="footer"/>
    <w:basedOn w:val="a"/>
    <w:rsid w:val="00365710"/>
    <w:pPr>
      <w:tabs>
        <w:tab w:val="center" w:pos="4153"/>
        <w:tab w:val="right" w:pos="8306"/>
      </w:tabs>
      <w:snapToGrid w:val="0"/>
      <w:jc w:val="left"/>
    </w:pPr>
    <w:rPr>
      <w:sz w:val="18"/>
      <w:szCs w:val="18"/>
    </w:rPr>
  </w:style>
  <w:style w:type="paragraph" w:styleId="a6">
    <w:name w:val="Plain Text"/>
    <w:basedOn w:val="a"/>
    <w:rsid w:val="00365710"/>
    <w:rPr>
      <w:rFonts w:ascii="宋体" w:hAnsi="Courier New"/>
      <w:b/>
      <w:color w:val="666600"/>
      <w:szCs w:val="21"/>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4</Pages>
  <Words>262</Words>
  <Characters>1496</Characters>
  <Application>Microsoft Office Word</Application>
  <DocSecurity>0</DocSecurity>
  <Lines>12</Lines>
  <Paragraphs>3</Paragraphs>
  <ScaleCrop>false</ScaleCrop>
  <Company>MSCD龙帝国技术社区 Htpp://Bbs.Mscode.Cc</Company>
  <LinksUpToDate>false</LinksUpToDate>
  <CharactersWithSpaces>1755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乌鲁木齐县人力资源和社会保障局</dc:title>
  <dc:creator>人事局公文管理员</dc:creator>
  <cp:lastModifiedBy>admin</cp:lastModifiedBy>
  <cp:revision>21</cp:revision>
  <cp:lastPrinted>2017-02-11T04:03:00Z</cp:lastPrinted>
  <dcterms:created xsi:type="dcterms:W3CDTF">2017-11-24T07:11:00Z</dcterms:created>
  <dcterms:modified xsi:type="dcterms:W3CDTF">2017-12-07T03:54:00Z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