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993" w:rsidRPr="00371182" w:rsidRDefault="00155DCF" w:rsidP="00690993">
      <w:pPr>
        <w:snapToGrid w:val="0"/>
        <w:jc w:val="center"/>
        <w:rPr>
          <w:rFonts w:ascii="黑体" w:eastAsia="黑体" w:hAnsi="黑体" w:cs="Times New Roman"/>
          <w:b/>
          <w:sz w:val="36"/>
          <w:szCs w:val="36"/>
        </w:rPr>
      </w:pPr>
      <w:bookmarkStart w:id="0" w:name="部门决算分析报告撰写提纲（部门用）"/>
      <w:r>
        <w:rPr>
          <w:rFonts w:ascii="黑体" w:eastAsia="黑体" w:hAnsi="黑体" w:cs="Times New Roman" w:hint="eastAsia"/>
          <w:b/>
          <w:sz w:val="36"/>
          <w:szCs w:val="36"/>
        </w:rPr>
        <w:t>板房沟</w:t>
      </w:r>
      <w:r w:rsidR="00251ADD">
        <w:rPr>
          <w:rFonts w:ascii="黑体" w:eastAsia="黑体" w:hAnsi="黑体" w:cs="Times New Roman" w:hint="eastAsia"/>
          <w:b/>
          <w:sz w:val="36"/>
          <w:szCs w:val="36"/>
        </w:rPr>
        <w:t>镇人民政府单位情况</w:t>
      </w:r>
    </w:p>
    <w:bookmarkEnd w:id="0"/>
    <w:p w:rsidR="00690993" w:rsidRPr="00690993" w:rsidRDefault="00690993" w:rsidP="00690993">
      <w:pPr>
        <w:snapToGrid w:val="0"/>
        <w:ind w:firstLineChars="200" w:firstLine="480"/>
        <w:rPr>
          <w:rFonts w:ascii="仿宋" w:eastAsia="仿宋" w:hAnsi="仿宋" w:cs="Times New Roman"/>
          <w:sz w:val="24"/>
          <w:szCs w:val="24"/>
        </w:rPr>
      </w:pPr>
    </w:p>
    <w:p w:rsidR="00690993" w:rsidRPr="00265C0A" w:rsidRDefault="00690993" w:rsidP="005941CA">
      <w:pPr>
        <w:snapToGrid w:val="0"/>
        <w:spacing w:line="660" w:lineRule="exact"/>
        <w:ind w:firstLineChars="200" w:firstLine="643"/>
        <w:rPr>
          <w:rFonts w:ascii="仿宋_GB2312" w:eastAsia="仿宋_GB2312" w:hAnsi="黑体" w:cs="Times New Roman"/>
          <w:b/>
          <w:sz w:val="32"/>
          <w:szCs w:val="32"/>
        </w:rPr>
      </w:pPr>
      <w:bookmarkStart w:id="1" w:name="一、部门（单位）情况"/>
      <w:r w:rsidRPr="00265C0A">
        <w:rPr>
          <w:rFonts w:ascii="仿宋_GB2312" w:eastAsia="仿宋_GB2312" w:hAnsi="黑体" w:cs="Times New Roman" w:hint="eastAsia"/>
          <w:b/>
          <w:sz w:val="32"/>
          <w:szCs w:val="32"/>
        </w:rPr>
        <w:t>一、部门（单位）情况</w:t>
      </w:r>
    </w:p>
    <w:bookmarkEnd w:id="1"/>
    <w:p w:rsidR="00690993" w:rsidRPr="00265C0A" w:rsidRDefault="00690993" w:rsidP="00265C0A">
      <w:pPr>
        <w:snapToGrid w:val="0"/>
        <w:spacing w:line="6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  <w:r w:rsidRPr="00265C0A">
        <w:rPr>
          <w:rFonts w:ascii="仿宋_GB2312" w:eastAsia="仿宋_GB2312" w:hAnsi="仿宋" w:cs="Times New Roman" w:hint="eastAsia"/>
          <w:sz w:val="32"/>
          <w:szCs w:val="32"/>
        </w:rPr>
        <w:t>（一）基本情况</w:t>
      </w:r>
    </w:p>
    <w:p w:rsidR="00921BF6" w:rsidRDefault="00921BF6" w:rsidP="00921BF6">
      <w:pPr>
        <w:spacing w:line="500" w:lineRule="exact"/>
        <w:ind w:firstLine="420"/>
        <w:rPr>
          <w:rFonts w:ascii="Calibri" w:eastAsia="方正仿宋_GBK" w:hAnsi="Calibri" w:cs="Times New Roman"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板房沟乡位于乌鲁木齐市南郊，距离南湖广场约</w:t>
      </w:r>
      <w:r w:rsidRPr="00E60E00">
        <w:rPr>
          <w:rFonts w:ascii="Calibri" w:eastAsia="方正仿宋_GBK" w:hAnsi="Calibri" w:cs="Times New Roman"/>
          <w:sz w:val="32"/>
          <w:szCs w:val="32"/>
        </w:rPr>
        <w:t>40</w:t>
      </w:r>
      <w:r w:rsidRPr="00E60E00">
        <w:rPr>
          <w:rFonts w:ascii="Calibri" w:eastAsia="方正仿宋_GBK" w:hAnsi="Calibri" w:cs="Times New Roman"/>
          <w:sz w:val="32"/>
          <w:szCs w:val="32"/>
        </w:rPr>
        <w:t>千米，是乌鲁木齐县委、县政府所在地，是一个以农为主、农牧、旅游并重的乡。全乡南北长</w:t>
      </w:r>
      <w:r w:rsidRPr="00E60E00">
        <w:rPr>
          <w:rFonts w:ascii="Calibri" w:eastAsia="方正仿宋_GBK" w:hAnsi="Calibri" w:cs="Times New Roman"/>
          <w:sz w:val="32"/>
          <w:szCs w:val="32"/>
        </w:rPr>
        <w:t>90</w:t>
      </w:r>
      <w:r w:rsidRPr="00E60E00">
        <w:rPr>
          <w:rFonts w:ascii="Calibri" w:eastAsia="方正仿宋_GBK" w:hAnsi="Calibri" w:cs="Times New Roman"/>
          <w:sz w:val="32"/>
          <w:szCs w:val="32"/>
        </w:rPr>
        <w:t>千米，东西长</w:t>
      </w:r>
      <w:r w:rsidRPr="00E60E00">
        <w:rPr>
          <w:rFonts w:ascii="Calibri" w:eastAsia="方正仿宋_GBK" w:hAnsi="Calibri" w:cs="Times New Roman"/>
          <w:sz w:val="32"/>
          <w:szCs w:val="32"/>
        </w:rPr>
        <w:t>12</w:t>
      </w:r>
      <w:r w:rsidRPr="00E60E00">
        <w:rPr>
          <w:rFonts w:ascii="Calibri" w:eastAsia="方正仿宋_GBK" w:hAnsi="Calibri" w:cs="Times New Roman"/>
          <w:sz w:val="32"/>
          <w:szCs w:val="32"/>
        </w:rPr>
        <w:t>千米，下辖灯草沟村、八家户村、板房沟村、七工村、合胜村、东湾村、中梁村、白杨沟村</w:t>
      </w:r>
      <w:r w:rsidRPr="00E60E00">
        <w:rPr>
          <w:rFonts w:ascii="Calibri" w:eastAsia="方正仿宋_GBK" w:hAnsi="Calibri" w:cs="Times New Roman"/>
          <w:sz w:val="32"/>
          <w:szCs w:val="32"/>
        </w:rPr>
        <w:t>8</w:t>
      </w:r>
      <w:r w:rsidRPr="00E60E00">
        <w:rPr>
          <w:rFonts w:ascii="Calibri" w:eastAsia="方正仿宋_GBK" w:hAnsi="Calibri" w:cs="Times New Roman"/>
          <w:sz w:val="32"/>
          <w:szCs w:val="32"/>
        </w:rPr>
        <w:t>个行政村和天峡社区、琴苑社区</w:t>
      </w:r>
      <w:r w:rsidRPr="00E60E00">
        <w:rPr>
          <w:rFonts w:ascii="Calibri" w:eastAsia="方正仿宋_GBK" w:hAnsi="Calibri" w:cs="Times New Roman"/>
          <w:sz w:val="32"/>
          <w:szCs w:val="32"/>
        </w:rPr>
        <w:t>2</w:t>
      </w:r>
      <w:r w:rsidRPr="00E60E00">
        <w:rPr>
          <w:rFonts w:ascii="Calibri" w:eastAsia="方正仿宋_GBK" w:hAnsi="Calibri" w:cs="Times New Roman"/>
          <w:sz w:val="32"/>
          <w:szCs w:val="32"/>
        </w:rPr>
        <w:t>个社区，全乡行政区域面积</w:t>
      </w:r>
      <w:r w:rsidRPr="00E60E00">
        <w:rPr>
          <w:rFonts w:ascii="Calibri" w:eastAsia="方正仿宋_GBK" w:hAnsi="Calibri" w:cs="Times New Roman"/>
          <w:sz w:val="32"/>
          <w:szCs w:val="32"/>
        </w:rPr>
        <w:t>1063.7</w:t>
      </w:r>
      <w:r w:rsidRPr="00E60E00">
        <w:rPr>
          <w:rFonts w:ascii="Calibri" w:eastAsia="方正仿宋_GBK" w:hAnsi="Calibri" w:cs="Times New Roman"/>
          <w:sz w:val="32"/>
          <w:szCs w:val="32"/>
        </w:rPr>
        <w:t>平方千米，耕地总面积</w:t>
      </w:r>
      <w:r w:rsidRPr="00E60E00">
        <w:rPr>
          <w:rFonts w:ascii="Calibri" w:eastAsia="方正仿宋_GBK" w:hAnsi="Calibri" w:cs="Times New Roman"/>
          <w:sz w:val="32"/>
          <w:szCs w:val="32"/>
        </w:rPr>
        <w:t>103418</w:t>
      </w:r>
      <w:r w:rsidRPr="00E60E00">
        <w:rPr>
          <w:rFonts w:ascii="Calibri" w:eastAsia="方正仿宋_GBK" w:hAnsi="Calibri" w:cs="Times New Roman"/>
          <w:sz w:val="32"/>
          <w:szCs w:val="32"/>
        </w:rPr>
        <w:t>亩，草场总面积</w:t>
      </w:r>
      <w:r w:rsidRPr="00E60E00">
        <w:rPr>
          <w:rFonts w:ascii="Calibri" w:eastAsia="方正仿宋_GBK" w:hAnsi="Calibri" w:cs="Times New Roman"/>
          <w:sz w:val="32"/>
          <w:szCs w:val="32"/>
        </w:rPr>
        <w:t>108.6</w:t>
      </w:r>
      <w:r w:rsidRPr="00E60E00">
        <w:rPr>
          <w:rFonts w:ascii="Calibri" w:eastAsia="方正仿宋_GBK" w:hAnsi="Calibri" w:cs="Times New Roman"/>
          <w:sz w:val="32"/>
          <w:szCs w:val="32"/>
        </w:rPr>
        <w:t>万亩。截止</w:t>
      </w:r>
      <w:r w:rsidRPr="00E60E00">
        <w:rPr>
          <w:rFonts w:ascii="Calibri" w:eastAsia="方正仿宋_GBK" w:hAnsi="Calibri" w:cs="Times New Roman"/>
          <w:sz w:val="32"/>
          <w:szCs w:val="32"/>
        </w:rPr>
        <w:t>2014</w:t>
      </w:r>
      <w:r w:rsidRPr="00E60E00">
        <w:rPr>
          <w:rFonts w:ascii="Calibri" w:eastAsia="方正仿宋_GBK" w:hAnsi="Calibri" w:cs="Times New Roman"/>
          <w:sz w:val="32"/>
          <w:szCs w:val="32"/>
        </w:rPr>
        <w:t>年底，全乡常住总人口达到</w:t>
      </w:r>
      <w:r w:rsidRPr="00E60E00">
        <w:rPr>
          <w:rFonts w:ascii="Calibri" w:eastAsia="方正仿宋_GBK" w:hAnsi="Calibri" w:cs="Times New Roman"/>
          <w:sz w:val="32"/>
          <w:szCs w:val="32"/>
        </w:rPr>
        <w:t>2.17</w:t>
      </w:r>
      <w:r w:rsidRPr="00E60E00">
        <w:rPr>
          <w:rFonts w:ascii="Calibri" w:eastAsia="方正仿宋_GBK" w:hAnsi="Calibri" w:cs="Times New Roman"/>
          <w:sz w:val="32"/>
          <w:szCs w:val="32"/>
        </w:rPr>
        <w:t>万人（其中，农业户</w:t>
      </w:r>
      <w:r w:rsidRPr="00E60E00">
        <w:rPr>
          <w:rFonts w:ascii="Calibri" w:eastAsia="方正仿宋_GBK" w:hAnsi="Calibri" w:cs="Times New Roman"/>
          <w:sz w:val="32"/>
          <w:szCs w:val="32"/>
        </w:rPr>
        <w:t>15730</w:t>
      </w:r>
      <w:r w:rsidRPr="00E60E00">
        <w:rPr>
          <w:rFonts w:ascii="Calibri" w:eastAsia="方正仿宋_GBK" w:hAnsi="Calibri" w:cs="Times New Roman"/>
          <w:sz w:val="32"/>
          <w:szCs w:val="32"/>
        </w:rPr>
        <w:t>人，城镇户</w:t>
      </w:r>
      <w:r w:rsidRPr="00E60E00">
        <w:rPr>
          <w:rFonts w:ascii="Calibri" w:eastAsia="方正仿宋_GBK" w:hAnsi="Calibri" w:cs="Times New Roman"/>
          <w:sz w:val="32"/>
          <w:szCs w:val="32"/>
        </w:rPr>
        <w:t>2017</w:t>
      </w:r>
      <w:r w:rsidRPr="00E60E00">
        <w:rPr>
          <w:rFonts w:ascii="Calibri" w:eastAsia="方正仿宋_GBK" w:hAnsi="Calibri" w:cs="Times New Roman"/>
          <w:sz w:val="32"/>
          <w:szCs w:val="32"/>
        </w:rPr>
        <w:t>人，流动人口</w:t>
      </w:r>
      <w:r w:rsidRPr="00E60E00">
        <w:rPr>
          <w:rFonts w:ascii="Calibri" w:eastAsia="方正仿宋_GBK" w:hAnsi="Calibri" w:cs="Times New Roman"/>
          <w:sz w:val="32"/>
          <w:szCs w:val="32"/>
        </w:rPr>
        <w:t>3994</w:t>
      </w:r>
      <w:r w:rsidRPr="00E60E00">
        <w:rPr>
          <w:rFonts w:ascii="Calibri" w:eastAsia="方正仿宋_GBK" w:hAnsi="Calibri" w:cs="Times New Roman"/>
          <w:sz w:val="32"/>
          <w:szCs w:val="32"/>
        </w:rPr>
        <w:t>人），主体民族为汉族、回族、哈萨克族。</w:t>
      </w:r>
    </w:p>
    <w:p w:rsidR="00921BF6" w:rsidRDefault="00921BF6" w:rsidP="00921BF6">
      <w:pPr>
        <w:numPr>
          <w:ilvl w:val="0"/>
          <w:numId w:val="1"/>
        </w:numPr>
        <w:spacing w:line="500" w:lineRule="exact"/>
        <w:rPr>
          <w:rFonts w:ascii="Calibri" w:eastAsia="方正仿宋_GBK" w:hAnsi="Calibri" w:cs="Times New Roman"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历史沿革</w:t>
      </w:r>
    </w:p>
    <w:p w:rsidR="00921BF6" w:rsidRDefault="00921BF6" w:rsidP="00921BF6">
      <w:pPr>
        <w:spacing w:line="500" w:lineRule="exact"/>
        <w:ind w:firstLineChars="200" w:firstLine="640"/>
        <w:rPr>
          <w:rFonts w:ascii="Calibri" w:eastAsia="方正仿宋_GBK" w:hAnsi="Calibri" w:cs="Times New Roman"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板房沟乡在明国初期曾隶属于迪化县南区，民国</w:t>
      </w:r>
      <w:r w:rsidRPr="00E60E00">
        <w:rPr>
          <w:rFonts w:ascii="Calibri" w:eastAsia="方正仿宋_GBK" w:hAnsi="Calibri" w:cs="Times New Roman"/>
          <w:sz w:val="32"/>
          <w:szCs w:val="32"/>
        </w:rPr>
        <w:t>23</w:t>
      </w:r>
      <w:r w:rsidRPr="00E60E00">
        <w:rPr>
          <w:rFonts w:ascii="Calibri" w:eastAsia="方正仿宋_GBK" w:hAnsi="Calibri" w:cs="Times New Roman"/>
          <w:sz w:val="32"/>
          <w:szCs w:val="32"/>
        </w:rPr>
        <w:t>年（</w:t>
      </w:r>
      <w:r w:rsidRPr="00E60E00">
        <w:rPr>
          <w:rFonts w:ascii="Calibri" w:eastAsia="方正仿宋_GBK" w:hAnsi="Calibri" w:cs="Times New Roman"/>
          <w:sz w:val="32"/>
          <w:szCs w:val="32"/>
        </w:rPr>
        <w:t>1934</w:t>
      </w:r>
      <w:r w:rsidRPr="00E60E00">
        <w:rPr>
          <w:rFonts w:ascii="Calibri" w:eastAsia="方正仿宋_GBK" w:hAnsi="Calibri" w:cs="Times New Roman"/>
          <w:sz w:val="32"/>
          <w:szCs w:val="32"/>
        </w:rPr>
        <w:t>年）归迪化县六区管辖。</w:t>
      </w:r>
      <w:r w:rsidRPr="00E60E00">
        <w:rPr>
          <w:rFonts w:ascii="Calibri" w:eastAsia="方正仿宋_GBK" w:hAnsi="Calibri" w:cs="Times New Roman"/>
          <w:sz w:val="32"/>
          <w:szCs w:val="32"/>
        </w:rPr>
        <w:t>1950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2</w:t>
      </w:r>
      <w:r w:rsidRPr="00E60E00">
        <w:rPr>
          <w:rFonts w:ascii="Calibri" w:eastAsia="方正仿宋_GBK" w:hAnsi="Calibri" w:cs="Times New Roman"/>
          <w:sz w:val="32"/>
          <w:szCs w:val="32"/>
        </w:rPr>
        <w:t>月，中共迪化县委六区工作委员会成立，同时成立了迪化县委第六区公所，别称河东区，区党委、政府驻地板房沟，所辖黄草梁子、板房沟、水西沟、乌拉泊、柴窝堡五个乡。</w:t>
      </w:r>
      <w:r w:rsidRPr="00E60E00">
        <w:rPr>
          <w:rFonts w:ascii="Calibri" w:eastAsia="方正仿宋_GBK" w:hAnsi="Calibri" w:cs="Times New Roman"/>
          <w:sz w:val="32"/>
          <w:szCs w:val="32"/>
        </w:rPr>
        <w:t>1956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9</w:t>
      </w:r>
      <w:r w:rsidRPr="00E60E00">
        <w:rPr>
          <w:rFonts w:ascii="Calibri" w:eastAsia="方正仿宋_GBK" w:hAnsi="Calibri" w:cs="Times New Roman"/>
          <w:sz w:val="32"/>
          <w:szCs w:val="32"/>
        </w:rPr>
        <w:t>月六区撤销，更名为板房沟乡，由原六区（河东区）的黄草梁子、板房沟两乡合并而来，同时成立了板房沟乡党支部。</w:t>
      </w:r>
      <w:r w:rsidRPr="00E60E00">
        <w:rPr>
          <w:rFonts w:ascii="Calibri" w:eastAsia="方正仿宋_GBK" w:hAnsi="Calibri" w:cs="Times New Roman"/>
          <w:sz w:val="32"/>
          <w:szCs w:val="32"/>
        </w:rPr>
        <w:t>1958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9</w:t>
      </w:r>
      <w:r w:rsidRPr="00E60E00">
        <w:rPr>
          <w:rFonts w:ascii="Calibri" w:eastAsia="方正仿宋_GBK" w:hAnsi="Calibri" w:cs="Times New Roman"/>
          <w:sz w:val="32"/>
          <w:szCs w:val="32"/>
        </w:rPr>
        <w:t>月中共乌鲁木齐县批准成立了红旗人民公社，辖板房沟和水西沟两个乡一个牧场，</w:t>
      </w:r>
      <w:r w:rsidRPr="00E60E00">
        <w:rPr>
          <w:rFonts w:ascii="Calibri" w:eastAsia="方正仿宋_GBK" w:hAnsi="Calibri" w:cs="Times New Roman"/>
          <w:sz w:val="32"/>
          <w:szCs w:val="32"/>
        </w:rPr>
        <w:t>1963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1</w:t>
      </w:r>
      <w:r w:rsidRPr="00E60E00">
        <w:rPr>
          <w:rFonts w:ascii="Calibri" w:eastAsia="方正仿宋_GBK" w:hAnsi="Calibri" w:cs="Times New Roman"/>
          <w:sz w:val="32"/>
          <w:szCs w:val="32"/>
        </w:rPr>
        <w:t>月红旗公社改为板房沟公社，辖板房沟、水西沟，松树头、托里</w:t>
      </w:r>
      <w:r w:rsidRPr="00E60E00">
        <w:rPr>
          <w:rFonts w:ascii="Calibri" w:eastAsia="方正仿宋_GBK" w:hAnsi="Calibri" w:cs="Times New Roman"/>
          <w:sz w:val="32"/>
          <w:szCs w:val="32"/>
        </w:rPr>
        <w:t>4</w:t>
      </w:r>
      <w:r w:rsidRPr="00E60E00">
        <w:rPr>
          <w:rFonts w:ascii="Calibri" w:eastAsia="方正仿宋_GBK" w:hAnsi="Calibri" w:cs="Times New Roman"/>
          <w:sz w:val="32"/>
          <w:szCs w:val="32"/>
        </w:rPr>
        <w:t>个区。</w:t>
      </w:r>
      <w:r w:rsidRPr="00E60E00">
        <w:rPr>
          <w:rFonts w:ascii="Calibri" w:eastAsia="方正仿宋_GBK" w:hAnsi="Calibri" w:cs="Times New Roman"/>
          <w:sz w:val="32"/>
          <w:szCs w:val="32"/>
        </w:rPr>
        <w:t>1963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4</w:t>
      </w:r>
      <w:r w:rsidRPr="00E60E00">
        <w:rPr>
          <w:rFonts w:ascii="Calibri" w:eastAsia="方正仿宋_GBK" w:hAnsi="Calibri" w:cs="Times New Roman"/>
          <w:sz w:val="32"/>
          <w:szCs w:val="32"/>
        </w:rPr>
        <w:t>月板房沟公社直属郃阳渠大队，新建七工、中梁、东湾、橙槽沟、白杨沟和胜利六个大队，并成立了各生产大队党支部，</w:t>
      </w:r>
      <w:r w:rsidRPr="00E60E00">
        <w:rPr>
          <w:rFonts w:ascii="Calibri" w:eastAsia="方正仿宋_GBK" w:hAnsi="Calibri" w:cs="Times New Roman"/>
          <w:sz w:val="32"/>
          <w:szCs w:val="32"/>
        </w:rPr>
        <w:t>1963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6</w:t>
      </w:r>
      <w:r w:rsidRPr="00E60E00">
        <w:rPr>
          <w:rFonts w:ascii="Calibri" w:eastAsia="方正仿宋_GBK" w:hAnsi="Calibri" w:cs="Times New Roman"/>
          <w:sz w:val="32"/>
          <w:szCs w:val="32"/>
        </w:rPr>
        <w:t>月将板房沟公社划分两个公社，即红旗公社和红太阳公</w:t>
      </w:r>
      <w:r w:rsidRPr="00E60E00">
        <w:rPr>
          <w:rFonts w:ascii="Calibri" w:eastAsia="方正仿宋_GBK" w:hAnsi="Calibri" w:cs="Times New Roman"/>
          <w:sz w:val="32"/>
          <w:szCs w:val="32"/>
        </w:rPr>
        <w:lastRenderedPageBreak/>
        <w:t>社。</w:t>
      </w:r>
      <w:r w:rsidRPr="00E60E00">
        <w:rPr>
          <w:rFonts w:ascii="Calibri" w:eastAsia="方正仿宋_GBK" w:hAnsi="Calibri" w:cs="Times New Roman"/>
          <w:sz w:val="32"/>
          <w:szCs w:val="32"/>
        </w:rPr>
        <w:t>1966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5</w:t>
      </w:r>
      <w:r w:rsidRPr="00E60E00">
        <w:rPr>
          <w:rFonts w:ascii="Calibri" w:eastAsia="方正仿宋_GBK" w:hAnsi="Calibri" w:cs="Times New Roman"/>
          <w:sz w:val="32"/>
          <w:szCs w:val="32"/>
        </w:rPr>
        <w:t>月，成立板房沟公社管理委员会。</w:t>
      </w:r>
      <w:r w:rsidRPr="00E60E00">
        <w:rPr>
          <w:rFonts w:ascii="Calibri" w:eastAsia="方正仿宋_GBK" w:hAnsi="Calibri" w:cs="Times New Roman"/>
          <w:sz w:val="32"/>
          <w:szCs w:val="32"/>
        </w:rPr>
        <w:t>1967</w:t>
      </w:r>
      <w:r w:rsidRPr="00E60E00">
        <w:rPr>
          <w:rFonts w:ascii="Calibri" w:eastAsia="方正仿宋_GBK" w:hAnsi="Calibri" w:cs="Times New Roman"/>
          <w:sz w:val="32"/>
          <w:szCs w:val="32"/>
        </w:rPr>
        <w:t>年中共板房沟公社委员会改为向阳公社委员会。</w:t>
      </w:r>
      <w:r w:rsidRPr="00E60E00">
        <w:rPr>
          <w:rFonts w:ascii="Calibri" w:eastAsia="方正仿宋_GBK" w:hAnsi="Calibri" w:cs="Times New Roman"/>
          <w:sz w:val="32"/>
          <w:szCs w:val="32"/>
        </w:rPr>
        <w:t>1969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9</w:t>
      </w:r>
      <w:r w:rsidRPr="00E60E00">
        <w:rPr>
          <w:rFonts w:ascii="Calibri" w:eastAsia="方正仿宋_GBK" w:hAnsi="Calibri" w:cs="Times New Roman"/>
          <w:sz w:val="32"/>
          <w:szCs w:val="32"/>
        </w:rPr>
        <w:t>月成立板房沟公社革命委员会。</w:t>
      </w:r>
      <w:r w:rsidRPr="00E60E00">
        <w:rPr>
          <w:rFonts w:ascii="Calibri" w:eastAsia="方正仿宋_GBK" w:hAnsi="Calibri" w:cs="Times New Roman"/>
          <w:sz w:val="32"/>
          <w:szCs w:val="32"/>
        </w:rPr>
        <w:t>1973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7</w:t>
      </w:r>
      <w:r w:rsidRPr="00E60E00">
        <w:rPr>
          <w:rFonts w:ascii="Calibri" w:eastAsia="方正仿宋_GBK" w:hAnsi="Calibri" w:cs="Times New Roman"/>
          <w:sz w:val="32"/>
          <w:szCs w:val="32"/>
        </w:rPr>
        <w:t>月向阳公社又更名为板房沟公社，</w:t>
      </w:r>
      <w:r w:rsidRPr="00E60E00">
        <w:rPr>
          <w:rFonts w:ascii="Calibri" w:eastAsia="方正仿宋_GBK" w:hAnsi="Calibri" w:cs="Times New Roman"/>
          <w:sz w:val="32"/>
          <w:szCs w:val="32"/>
        </w:rPr>
        <w:t>1973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8</w:t>
      </w:r>
      <w:r w:rsidRPr="00E60E00">
        <w:rPr>
          <w:rFonts w:ascii="Calibri" w:eastAsia="方正仿宋_GBK" w:hAnsi="Calibri" w:cs="Times New Roman"/>
          <w:sz w:val="32"/>
          <w:szCs w:val="32"/>
        </w:rPr>
        <w:t>月</w:t>
      </w:r>
      <w:r w:rsidRPr="00E60E00">
        <w:rPr>
          <w:rFonts w:ascii="Calibri" w:eastAsia="方正仿宋_GBK" w:hAnsi="Calibri" w:cs="Times New Roman"/>
          <w:sz w:val="32"/>
          <w:szCs w:val="32"/>
        </w:rPr>
        <w:t>14</w:t>
      </w:r>
      <w:r w:rsidRPr="00E60E00">
        <w:rPr>
          <w:rFonts w:ascii="Calibri" w:eastAsia="方正仿宋_GBK" w:hAnsi="Calibri" w:cs="Times New Roman"/>
          <w:sz w:val="32"/>
          <w:szCs w:val="32"/>
        </w:rPr>
        <w:t>日成立板房沟公社革命委员会。</w:t>
      </w:r>
      <w:r w:rsidRPr="00E60E00">
        <w:rPr>
          <w:rFonts w:ascii="Calibri" w:eastAsia="方正仿宋_GBK" w:hAnsi="Calibri" w:cs="Times New Roman"/>
          <w:sz w:val="32"/>
          <w:szCs w:val="32"/>
        </w:rPr>
        <w:t>1975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10</w:t>
      </w:r>
      <w:r w:rsidRPr="00E60E00">
        <w:rPr>
          <w:rFonts w:ascii="Calibri" w:eastAsia="方正仿宋_GBK" w:hAnsi="Calibri" w:cs="Times New Roman"/>
          <w:sz w:val="32"/>
          <w:szCs w:val="32"/>
        </w:rPr>
        <w:t>月向阳公社正式改名为板房沟公社。</w:t>
      </w:r>
      <w:r w:rsidRPr="00E60E00">
        <w:rPr>
          <w:rFonts w:ascii="Calibri" w:eastAsia="方正仿宋_GBK" w:hAnsi="Calibri" w:cs="Times New Roman"/>
          <w:sz w:val="32"/>
          <w:szCs w:val="32"/>
        </w:rPr>
        <w:t>1984</w:t>
      </w:r>
      <w:r w:rsidRPr="00E60E00">
        <w:rPr>
          <w:rFonts w:ascii="Calibri" w:eastAsia="方正仿宋_GBK" w:hAnsi="Calibri" w:cs="Times New Roman"/>
          <w:sz w:val="32"/>
          <w:szCs w:val="32"/>
        </w:rPr>
        <w:t>年</w:t>
      </w:r>
      <w:r w:rsidRPr="00E60E00">
        <w:rPr>
          <w:rFonts w:ascii="Calibri" w:eastAsia="方正仿宋_GBK" w:hAnsi="Calibri" w:cs="Times New Roman"/>
          <w:sz w:val="32"/>
          <w:szCs w:val="32"/>
        </w:rPr>
        <w:t>7</w:t>
      </w:r>
      <w:r w:rsidRPr="00E60E00">
        <w:rPr>
          <w:rFonts w:ascii="Calibri" w:eastAsia="方正仿宋_GBK" w:hAnsi="Calibri" w:cs="Times New Roman"/>
          <w:sz w:val="32"/>
          <w:szCs w:val="32"/>
        </w:rPr>
        <w:t>月中共板房沟公社委员会改为中共板房沟乡委员会，辖中梁、东湾、八家户、白杨沟、七工、胜利、团结、板房沟灯草沟九个行政村。</w:t>
      </w:r>
    </w:p>
    <w:p w:rsidR="00921BF6" w:rsidRPr="00E60E00" w:rsidRDefault="00921BF6" w:rsidP="00921BF6">
      <w:pPr>
        <w:numPr>
          <w:ilvl w:val="0"/>
          <w:numId w:val="1"/>
        </w:numPr>
        <w:spacing w:line="500" w:lineRule="exact"/>
        <w:rPr>
          <w:rFonts w:ascii="Calibri" w:eastAsia="方正仿宋_GBK" w:hAnsi="Calibri" w:cs="Times New Roman"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经济状况</w:t>
      </w:r>
    </w:p>
    <w:p w:rsidR="00921BF6" w:rsidRDefault="00921BF6" w:rsidP="00921BF6">
      <w:pPr>
        <w:spacing w:line="500" w:lineRule="exact"/>
        <w:ind w:firstLine="660"/>
        <w:rPr>
          <w:rFonts w:ascii="Calibri" w:eastAsia="方正仿宋_GBK" w:hAnsi="Calibri" w:cs="Times New Roman"/>
          <w:b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全乡种植业以土豆、温室蔬菜、露地蔬菜为主，保护地及露地蔬菜生产已成为全乡种植业结构调整的支柱和龙头；畜牧业以传统畜牧业为主，旅游业以草原生态资源观光游、休闲度假避暑游和现代农业观光游为主。截止</w:t>
      </w:r>
      <w:r w:rsidRPr="00E60E00">
        <w:rPr>
          <w:rFonts w:ascii="Calibri" w:eastAsia="方正仿宋_GBK" w:hAnsi="Calibri" w:cs="Times New Roman"/>
          <w:b/>
          <w:sz w:val="32"/>
          <w:szCs w:val="32"/>
        </w:rPr>
        <w:t>2014</w:t>
      </w:r>
      <w:r w:rsidRPr="00E60E00">
        <w:rPr>
          <w:rFonts w:ascii="Calibri" w:eastAsia="方正仿宋_GBK" w:hAnsi="Calibri" w:cs="Times New Roman"/>
          <w:sz w:val="32"/>
          <w:szCs w:val="32"/>
        </w:rPr>
        <w:t>年底，全乡实现农村经济总收入</w:t>
      </w:r>
      <w:r w:rsidRPr="00E60E00">
        <w:rPr>
          <w:rFonts w:ascii="Calibri" w:eastAsia="方正仿宋_GBK" w:hAnsi="Calibri" w:cs="Times New Roman"/>
          <w:b/>
          <w:sz w:val="32"/>
          <w:szCs w:val="32"/>
        </w:rPr>
        <w:t>51643</w:t>
      </w:r>
      <w:r w:rsidRPr="00E60E00">
        <w:rPr>
          <w:rFonts w:ascii="Calibri" w:eastAsia="方正仿宋_GBK" w:hAnsi="Calibri" w:cs="Times New Roman"/>
          <w:sz w:val="32"/>
          <w:szCs w:val="32"/>
        </w:rPr>
        <w:t>万元；农牧民人均纯收入达到</w:t>
      </w:r>
      <w:r w:rsidRPr="00E60E00">
        <w:rPr>
          <w:rFonts w:ascii="Calibri" w:eastAsia="方正仿宋_GBK" w:hAnsi="Calibri" w:cs="Times New Roman"/>
          <w:b/>
          <w:sz w:val="32"/>
          <w:szCs w:val="32"/>
        </w:rPr>
        <w:t>13652</w:t>
      </w:r>
      <w:r w:rsidRPr="00E60E00">
        <w:rPr>
          <w:rFonts w:ascii="Calibri" w:eastAsia="方正仿宋_GBK" w:hAnsi="Calibri" w:cs="Times New Roman"/>
          <w:sz w:val="32"/>
          <w:szCs w:val="32"/>
        </w:rPr>
        <w:t>元；实现旅游收入</w:t>
      </w:r>
      <w:r w:rsidRPr="00E60E00">
        <w:rPr>
          <w:rFonts w:ascii="Calibri" w:eastAsia="方正仿宋_GBK" w:hAnsi="Calibri" w:cs="Times New Roman"/>
          <w:b/>
          <w:sz w:val="32"/>
          <w:szCs w:val="32"/>
        </w:rPr>
        <w:t>5152</w:t>
      </w:r>
      <w:r w:rsidRPr="00E60E00">
        <w:rPr>
          <w:rFonts w:ascii="Calibri" w:eastAsia="方正仿宋_GBK" w:hAnsi="Calibri" w:cs="Times New Roman"/>
          <w:sz w:val="32"/>
          <w:szCs w:val="32"/>
        </w:rPr>
        <w:t>万元。</w:t>
      </w:r>
      <w:r>
        <w:rPr>
          <w:rFonts w:ascii="Calibri" w:eastAsia="方正仿宋_GBK" w:hAnsi="Calibri" w:cs="Times New Roman"/>
          <w:sz w:val="32"/>
          <w:szCs w:val="32"/>
        </w:rPr>
        <w:t>建成</w:t>
      </w:r>
      <w:r w:rsidRPr="00E60E00">
        <w:rPr>
          <w:rFonts w:ascii="Calibri" w:eastAsia="方正仿宋_GBK" w:hAnsi="Calibri" w:cs="Times New Roman"/>
          <w:sz w:val="32"/>
          <w:szCs w:val="32"/>
        </w:rPr>
        <w:t xml:space="preserve"> “</w:t>
      </w:r>
      <w:r w:rsidRPr="00E60E00">
        <w:rPr>
          <w:rFonts w:ascii="Calibri" w:eastAsia="方正仿宋_GBK" w:hAnsi="Calibri" w:cs="Times New Roman"/>
          <w:sz w:val="32"/>
          <w:szCs w:val="32"/>
        </w:rPr>
        <w:t>设施农业示范园区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>
        <w:rPr>
          <w:rFonts w:ascii="Calibri" w:eastAsia="方正仿宋_GBK" w:hAnsi="Calibri" w:cs="Times New Roman" w:hint="eastAsia"/>
          <w:sz w:val="32"/>
          <w:szCs w:val="32"/>
        </w:rPr>
        <w:t>和</w:t>
      </w:r>
      <w:r w:rsidRPr="00E60E00">
        <w:rPr>
          <w:rFonts w:ascii="Calibri" w:eastAsia="方正仿宋_GBK" w:hAnsi="Calibri" w:cs="Times New Roman"/>
          <w:sz w:val="32"/>
          <w:szCs w:val="32"/>
        </w:rPr>
        <w:t>27</w:t>
      </w:r>
      <w:r w:rsidRPr="00E60E00">
        <w:rPr>
          <w:rFonts w:ascii="Calibri" w:eastAsia="方正仿宋_GBK" w:hAnsi="Calibri" w:cs="Times New Roman"/>
          <w:sz w:val="32"/>
          <w:szCs w:val="32"/>
        </w:rPr>
        <w:t>家农民经济合作组织，全乡肉、奶、禽蛋产量大幅增长，种养结构调整和农牧民增收迈出新步伐。</w:t>
      </w:r>
    </w:p>
    <w:p w:rsidR="00921BF6" w:rsidRDefault="00921BF6" w:rsidP="00921BF6">
      <w:pPr>
        <w:numPr>
          <w:ilvl w:val="0"/>
          <w:numId w:val="1"/>
        </w:numPr>
        <w:spacing w:line="500" w:lineRule="exact"/>
        <w:rPr>
          <w:rFonts w:ascii="Calibri" w:eastAsia="方正仿宋_GBK" w:hAnsi="Calibri" w:cs="Times New Roman"/>
          <w:b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自然景观</w:t>
      </w:r>
    </w:p>
    <w:p w:rsidR="00921BF6" w:rsidRDefault="00921BF6" w:rsidP="00921BF6">
      <w:pPr>
        <w:spacing w:line="500" w:lineRule="exact"/>
        <w:ind w:firstLine="660"/>
        <w:rPr>
          <w:rFonts w:ascii="Calibri" w:eastAsia="方正仿宋_GBK" w:hAnsi="Calibri" w:cs="Times New Roman"/>
          <w:b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板房沟乡境内旅游资源丰富，辖区内有</w:t>
      </w:r>
      <w:r w:rsidRPr="00037D94">
        <w:rPr>
          <w:rFonts w:ascii="Calibri" w:eastAsia="方正仿宋_GBK" w:hAnsi="Calibri" w:cs="Times New Roman"/>
          <w:sz w:val="32"/>
          <w:szCs w:val="32"/>
        </w:rPr>
        <w:t>天山大峡谷景区、绿野山庄</w:t>
      </w:r>
      <w:r w:rsidRPr="00037D94">
        <w:rPr>
          <w:rFonts w:ascii="Calibri" w:eastAsia="方正仿宋_GBK" w:hAnsi="Calibri" w:cs="Times New Roman"/>
          <w:sz w:val="32"/>
          <w:szCs w:val="32"/>
        </w:rPr>
        <w:t>2</w:t>
      </w:r>
      <w:r w:rsidRPr="00037D94">
        <w:rPr>
          <w:rFonts w:ascii="Calibri" w:eastAsia="方正仿宋_GBK" w:hAnsi="Calibri" w:cs="Times New Roman"/>
          <w:sz w:val="32"/>
          <w:szCs w:val="32"/>
        </w:rPr>
        <w:t>个景区和沙沟、白杨沟、鹰沟、金子沟、翠鸟花谷</w:t>
      </w:r>
      <w:r w:rsidRPr="00037D94">
        <w:rPr>
          <w:rFonts w:ascii="Calibri" w:eastAsia="方正仿宋_GBK" w:hAnsi="Calibri" w:cs="Times New Roman"/>
          <w:sz w:val="32"/>
          <w:szCs w:val="32"/>
        </w:rPr>
        <w:t>5</w:t>
      </w:r>
      <w:r w:rsidRPr="00037D94">
        <w:rPr>
          <w:rFonts w:ascii="Calibri" w:eastAsia="方正仿宋_GBK" w:hAnsi="Calibri" w:cs="Times New Roman"/>
          <w:sz w:val="32"/>
          <w:szCs w:val="32"/>
        </w:rPr>
        <w:t>个景点，新华联农业观光园也坐落在板房沟乡境内。</w:t>
      </w:r>
      <w:r w:rsidRPr="00037D94">
        <w:rPr>
          <w:rFonts w:ascii="Calibri" w:eastAsia="方正仿宋_GBK" w:hAnsi="Calibri" w:cs="Times New Roman" w:hint="eastAsia"/>
          <w:sz w:val="32"/>
          <w:szCs w:val="32"/>
        </w:rPr>
        <w:t>近年来</w:t>
      </w:r>
      <w:r w:rsidRPr="00037D94">
        <w:rPr>
          <w:rFonts w:ascii="Calibri" w:eastAsia="方正仿宋_GBK" w:hAnsi="Calibri" w:cs="Times New Roman"/>
          <w:sz w:val="32"/>
          <w:szCs w:val="32"/>
        </w:rPr>
        <w:t>，板房沟乡还投</w:t>
      </w:r>
      <w:r w:rsidRPr="00E60E00">
        <w:rPr>
          <w:rFonts w:ascii="Calibri" w:eastAsia="方正仿宋_GBK" w:hAnsi="Calibri" w:cs="Times New Roman"/>
          <w:sz w:val="32"/>
          <w:szCs w:val="32"/>
        </w:rPr>
        <w:t>资</w:t>
      </w:r>
      <w:r w:rsidRPr="00E60E00">
        <w:rPr>
          <w:rFonts w:ascii="Calibri" w:eastAsia="方正仿宋_GBK" w:hAnsi="Calibri" w:cs="Times New Roman"/>
          <w:sz w:val="32"/>
          <w:szCs w:val="32"/>
        </w:rPr>
        <w:t>2000</w:t>
      </w:r>
      <w:r w:rsidRPr="00E60E00">
        <w:rPr>
          <w:rFonts w:ascii="Calibri" w:eastAsia="方正仿宋_GBK" w:hAnsi="Calibri" w:cs="Times New Roman"/>
          <w:sz w:val="32"/>
          <w:szCs w:val="32"/>
        </w:rPr>
        <w:t>余万元先后建成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鱼翔水岸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游园、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紫云台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观景台、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中梁村民游园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、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风车广场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、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果蔬满园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雕塑游园等</w:t>
      </w:r>
      <w:r w:rsidRPr="00E60E00">
        <w:rPr>
          <w:rFonts w:ascii="Calibri" w:eastAsia="方正仿宋_GBK" w:hAnsi="Calibri" w:cs="Times New Roman"/>
          <w:sz w:val="32"/>
          <w:szCs w:val="32"/>
        </w:rPr>
        <w:t>5</w:t>
      </w:r>
      <w:r w:rsidRPr="00E60E00">
        <w:rPr>
          <w:rFonts w:ascii="Calibri" w:eastAsia="方正仿宋_GBK" w:hAnsi="Calibri" w:cs="Times New Roman"/>
          <w:sz w:val="32"/>
          <w:szCs w:val="32"/>
        </w:rPr>
        <w:t>个游园。其中，被称为乌鲁木齐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新十景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之一的</w:t>
      </w:r>
      <w:r w:rsidRPr="00E60E00">
        <w:rPr>
          <w:rFonts w:ascii="Calibri" w:eastAsia="方正仿宋_GBK" w:hAnsi="Calibri" w:cs="Times New Roman"/>
          <w:sz w:val="32"/>
          <w:szCs w:val="32"/>
        </w:rPr>
        <w:t>“</w:t>
      </w:r>
      <w:r w:rsidRPr="00E60E00">
        <w:rPr>
          <w:rFonts w:ascii="Calibri" w:eastAsia="方正仿宋_GBK" w:hAnsi="Calibri" w:cs="Times New Roman"/>
          <w:sz w:val="32"/>
          <w:szCs w:val="32"/>
        </w:rPr>
        <w:t>天山第一庄</w:t>
      </w:r>
      <w:r w:rsidRPr="00E60E00">
        <w:rPr>
          <w:rFonts w:ascii="Calibri" w:eastAsia="方正仿宋_GBK" w:hAnsi="Calibri" w:cs="Times New Roman"/>
          <w:sz w:val="32"/>
          <w:szCs w:val="32"/>
        </w:rPr>
        <w:t>”--</w:t>
      </w:r>
      <w:r w:rsidRPr="00E60E00">
        <w:rPr>
          <w:rFonts w:ascii="Calibri" w:eastAsia="方正仿宋_GBK" w:hAnsi="Calibri" w:cs="Times New Roman"/>
          <w:sz w:val="32"/>
          <w:szCs w:val="32"/>
        </w:rPr>
        <w:t>绿野山庄，平均海拔</w:t>
      </w:r>
      <w:smartTag w:uri="urn:schemas-microsoft-com:office:smarttags" w:element="chmetcnv">
        <w:smartTagPr>
          <w:attr w:name="UnitName" w:val="米"/>
          <w:attr w:name="SourceValue" w:val="2050"/>
          <w:attr w:name="HasSpace" w:val="False"/>
          <w:attr w:name="Negative" w:val="False"/>
          <w:attr w:name="NumberType" w:val="1"/>
          <w:attr w:name="TCSC" w:val="0"/>
        </w:smartTagPr>
        <w:r w:rsidRPr="00E60E00">
          <w:rPr>
            <w:rFonts w:ascii="Calibri" w:eastAsia="方正仿宋_GBK" w:hAnsi="Calibri" w:cs="Times New Roman"/>
            <w:sz w:val="32"/>
            <w:szCs w:val="32"/>
          </w:rPr>
          <w:t>2050</w:t>
        </w:r>
        <w:r w:rsidRPr="00E60E00">
          <w:rPr>
            <w:rFonts w:ascii="Calibri" w:eastAsia="方正仿宋_GBK" w:hAnsi="Calibri" w:cs="Times New Roman"/>
            <w:sz w:val="32"/>
            <w:szCs w:val="32"/>
          </w:rPr>
          <w:t>米</w:t>
        </w:r>
      </w:smartTag>
      <w:r w:rsidRPr="00E60E00">
        <w:rPr>
          <w:rFonts w:ascii="Calibri" w:eastAsia="方正仿宋_GBK" w:hAnsi="Calibri" w:cs="Times New Roman"/>
          <w:sz w:val="32"/>
          <w:szCs w:val="32"/>
        </w:rPr>
        <w:t>，是古冰川</w:t>
      </w:r>
      <w:r w:rsidRPr="00E60E00">
        <w:rPr>
          <w:rFonts w:ascii="Calibri" w:eastAsia="方正仿宋_GBK" w:hAnsi="Calibri" w:cs="Times New Roman"/>
          <w:sz w:val="32"/>
          <w:szCs w:val="32"/>
        </w:rPr>
        <w:t>U</w:t>
      </w:r>
      <w:r w:rsidRPr="00E60E00">
        <w:rPr>
          <w:rFonts w:ascii="Calibri" w:eastAsia="方正仿宋_GBK" w:hAnsi="Calibri" w:cs="Times New Roman"/>
          <w:sz w:val="32"/>
          <w:szCs w:val="32"/>
        </w:rPr>
        <w:t>型谷的遗存；翠谷幽烟的天山大峡谷属国家</w:t>
      </w:r>
      <w:smartTag w:uri="urn:schemas-microsoft-com:office:smarttags" w:element="chmetcnv">
        <w:smartTagPr>
          <w:attr w:name="UnitName" w:val="a"/>
          <w:attr w:name="SourceValue" w:val="5"/>
          <w:attr w:name="HasSpace" w:val="False"/>
          <w:attr w:name="Negative" w:val="False"/>
          <w:attr w:name="NumberType" w:val="1"/>
          <w:attr w:name="TCSC" w:val="0"/>
        </w:smartTagPr>
        <w:r w:rsidRPr="00E60E00">
          <w:rPr>
            <w:rFonts w:ascii="Calibri" w:eastAsia="方正仿宋_GBK" w:hAnsi="Calibri" w:cs="Times New Roman"/>
            <w:sz w:val="32"/>
            <w:szCs w:val="32"/>
          </w:rPr>
          <w:t>5A</w:t>
        </w:r>
      </w:smartTag>
      <w:r w:rsidRPr="00E60E00">
        <w:rPr>
          <w:rFonts w:ascii="Calibri" w:eastAsia="方正仿宋_GBK" w:hAnsi="Calibri" w:cs="Times New Roman"/>
          <w:sz w:val="32"/>
          <w:szCs w:val="32"/>
        </w:rPr>
        <w:t>景区，是休闲度假的好去处。风景优美、空气清新的鹰沟和沙沟，拥有</w:t>
      </w:r>
      <w:r w:rsidRPr="00E60E00">
        <w:rPr>
          <w:rFonts w:ascii="Calibri" w:eastAsia="方正仿宋_GBK" w:hAnsi="Calibri" w:cs="Times New Roman"/>
          <w:sz w:val="32"/>
          <w:szCs w:val="32"/>
        </w:rPr>
        <w:lastRenderedPageBreak/>
        <w:t>巨大的开发潜力。</w:t>
      </w:r>
    </w:p>
    <w:p w:rsidR="00921BF6" w:rsidRDefault="00921BF6" w:rsidP="00921BF6">
      <w:pPr>
        <w:spacing w:line="500" w:lineRule="exact"/>
        <w:ind w:firstLine="660"/>
        <w:rPr>
          <w:rFonts w:ascii="Calibri" w:eastAsia="方正仿宋_GBK" w:hAnsi="Calibri" w:cs="Times New Roman"/>
          <w:b/>
          <w:sz w:val="32"/>
          <w:szCs w:val="32"/>
        </w:rPr>
      </w:pPr>
      <w:r>
        <w:rPr>
          <w:rFonts w:ascii="Calibri" w:eastAsia="方正仿宋_GBK" w:hAnsi="Calibri" w:cs="Times New Roman" w:hint="eastAsia"/>
          <w:b/>
          <w:sz w:val="32"/>
          <w:szCs w:val="32"/>
        </w:rPr>
        <w:t>四、</w:t>
      </w:r>
      <w:r w:rsidRPr="00E60E00">
        <w:rPr>
          <w:rFonts w:ascii="Calibri" w:eastAsia="方正仿宋_GBK" w:hAnsi="Calibri" w:cs="Times New Roman"/>
          <w:sz w:val="32"/>
          <w:szCs w:val="32"/>
        </w:rPr>
        <w:t>基层队伍结构</w:t>
      </w:r>
    </w:p>
    <w:p w:rsidR="00921BF6" w:rsidRPr="00E60E00" w:rsidRDefault="00921BF6" w:rsidP="00921BF6">
      <w:pPr>
        <w:spacing w:line="500" w:lineRule="exact"/>
        <w:ind w:firstLine="660"/>
        <w:rPr>
          <w:rFonts w:ascii="Calibri" w:eastAsia="方正仿宋_GBK" w:hAnsi="Calibri" w:cs="Times New Roman"/>
          <w:b/>
          <w:sz w:val="32"/>
          <w:szCs w:val="32"/>
        </w:rPr>
      </w:pPr>
      <w:r w:rsidRPr="00E60E00">
        <w:rPr>
          <w:rFonts w:ascii="Calibri" w:eastAsia="方正仿宋_GBK" w:hAnsi="Calibri" w:cs="Times New Roman"/>
          <w:sz w:val="32"/>
          <w:szCs w:val="32"/>
        </w:rPr>
        <w:t>全乡共有</w:t>
      </w:r>
      <w:r w:rsidRPr="00E60E00">
        <w:rPr>
          <w:rFonts w:ascii="Calibri" w:eastAsia="方正仿宋_GBK" w:hAnsi="Calibri" w:cs="Times New Roman"/>
          <w:sz w:val="32"/>
          <w:szCs w:val="32"/>
        </w:rPr>
        <w:t>12</w:t>
      </w:r>
      <w:r w:rsidRPr="00E60E00">
        <w:rPr>
          <w:rFonts w:ascii="Calibri" w:eastAsia="方正仿宋_GBK" w:hAnsi="Calibri" w:cs="Times New Roman"/>
          <w:sz w:val="32"/>
          <w:szCs w:val="32"/>
        </w:rPr>
        <w:t>个党支部，</w:t>
      </w:r>
      <w:r w:rsidRPr="00E60E00">
        <w:rPr>
          <w:rFonts w:ascii="Calibri" w:eastAsia="方正仿宋_GBK" w:hAnsi="Calibri" w:cs="Times New Roman"/>
          <w:sz w:val="32"/>
          <w:szCs w:val="32"/>
        </w:rPr>
        <w:t>382</w:t>
      </w:r>
      <w:r w:rsidRPr="00E60E00">
        <w:rPr>
          <w:rFonts w:ascii="Calibri" w:eastAsia="方正仿宋_GBK" w:hAnsi="Calibri" w:cs="Times New Roman"/>
          <w:sz w:val="32"/>
          <w:szCs w:val="32"/>
        </w:rPr>
        <w:t>名党员。有老干部</w:t>
      </w:r>
      <w:r>
        <w:rPr>
          <w:rFonts w:ascii="Calibri" w:eastAsia="方正仿宋_GBK" w:hAnsi="Calibri" w:cs="Times New Roman" w:hint="eastAsia"/>
          <w:sz w:val="32"/>
          <w:szCs w:val="32"/>
        </w:rPr>
        <w:t>21</w:t>
      </w:r>
      <w:r w:rsidRPr="00E60E00">
        <w:rPr>
          <w:rFonts w:ascii="Calibri" w:eastAsia="方正仿宋_GBK" w:hAnsi="Calibri" w:cs="Times New Roman"/>
          <w:sz w:val="32"/>
          <w:szCs w:val="32"/>
        </w:rPr>
        <w:t>人，老党员</w:t>
      </w:r>
      <w:r>
        <w:rPr>
          <w:rFonts w:ascii="Calibri" w:eastAsia="方正仿宋_GBK" w:hAnsi="Calibri" w:cs="Times New Roman" w:hint="eastAsia"/>
          <w:sz w:val="32"/>
          <w:szCs w:val="32"/>
        </w:rPr>
        <w:t>87</w:t>
      </w:r>
      <w:r w:rsidRPr="00E60E00">
        <w:rPr>
          <w:rFonts w:ascii="Calibri" w:eastAsia="方正仿宋_GBK" w:hAnsi="Calibri" w:cs="Times New Roman"/>
          <w:sz w:val="32"/>
          <w:szCs w:val="32"/>
        </w:rPr>
        <w:t>人，老模范</w:t>
      </w:r>
      <w:r>
        <w:rPr>
          <w:rFonts w:ascii="Calibri" w:eastAsia="方正仿宋_GBK" w:hAnsi="Calibri" w:cs="Times New Roman" w:hint="eastAsia"/>
          <w:sz w:val="32"/>
          <w:szCs w:val="32"/>
        </w:rPr>
        <w:t>3</w:t>
      </w:r>
      <w:r w:rsidRPr="00E60E00">
        <w:rPr>
          <w:rFonts w:ascii="Calibri" w:eastAsia="方正仿宋_GBK" w:hAnsi="Calibri" w:cs="Times New Roman"/>
          <w:sz w:val="32"/>
          <w:szCs w:val="32"/>
        </w:rPr>
        <w:t>人。全乡共有低保户</w:t>
      </w:r>
      <w:r w:rsidRPr="00E60E00">
        <w:rPr>
          <w:rFonts w:ascii="Calibri" w:eastAsia="方正仿宋_GBK" w:hAnsi="Calibri" w:cs="Times New Roman"/>
          <w:sz w:val="32"/>
          <w:szCs w:val="32"/>
        </w:rPr>
        <w:t>476</w:t>
      </w:r>
      <w:r w:rsidRPr="00E60E00">
        <w:rPr>
          <w:rFonts w:ascii="Calibri" w:eastAsia="方正仿宋_GBK" w:hAnsi="Calibri" w:cs="Times New Roman"/>
          <w:sz w:val="32"/>
          <w:szCs w:val="32"/>
        </w:rPr>
        <w:t>户（</w:t>
      </w:r>
      <w:r w:rsidRPr="00E60E00">
        <w:rPr>
          <w:rFonts w:ascii="Calibri" w:eastAsia="方正仿宋_GBK" w:hAnsi="Calibri" w:cs="Times New Roman"/>
          <w:sz w:val="32"/>
          <w:szCs w:val="32"/>
        </w:rPr>
        <w:t>593</w:t>
      </w:r>
      <w:r w:rsidRPr="00E60E00">
        <w:rPr>
          <w:rFonts w:ascii="Calibri" w:eastAsia="方正仿宋_GBK" w:hAnsi="Calibri" w:cs="Times New Roman"/>
          <w:sz w:val="32"/>
          <w:szCs w:val="32"/>
        </w:rPr>
        <w:t>人）。全乡建立村级治保会、调委会</w:t>
      </w:r>
      <w:r w:rsidRPr="00E60E00">
        <w:rPr>
          <w:rFonts w:ascii="Calibri" w:eastAsia="方正仿宋_GBK" w:hAnsi="Calibri" w:cs="Times New Roman"/>
          <w:sz w:val="32"/>
          <w:szCs w:val="32"/>
        </w:rPr>
        <w:t>19</w:t>
      </w:r>
      <w:r w:rsidRPr="00E60E00">
        <w:rPr>
          <w:rFonts w:ascii="Calibri" w:eastAsia="方正仿宋_GBK" w:hAnsi="Calibri" w:cs="Times New Roman"/>
          <w:sz w:val="32"/>
          <w:szCs w:val="32"/>
        </w:rPr>
        <w:t>个，建立村（社区）级警务室</w:t>
      </w:r>
      <w:r w:rsidRPr="00E60E00">
        <w:rPr>
          <w:rFonts w:ascii="Calibri" w:eastAsia="方正仿宋_GBK" w:hAnsi="Calibri" w:cs="Times New Roman"/>
          <w:sz w:val="32"/>
          <w:szCs w:val="32"/>
        </w:rPr>
        <w:t>10</w:t>
      </w:r>
      <w:r w:rsidRPr="00E60E00">
        <w:rPr>
          <w:rFonts w:ascii="Calibri" w:eastAsia="方正仿宋_GBK" w:hAnsi="Calibri" w:cs="Times New Roman"/>
          <w:sz w:val="32"/>
          <w:szCs w:val="32"/>
        </w:rPr>
        <w:t>个，</w:t>
      </w:r>
      <w:r w:rsidRPr="00E60E00">
        <w:rPr>
          <w:rFonts w:ascii="Calibri" w:eastAsia="方正仿宋_GBK" w:hAnsi="Calibri" w:cs="Times New Roman"/>
          <w:sz w:val="32"/>
          <w:szCs w:val="32"/>
        </w:rPr>
        <w:t xml:space="preserve"> “</w:t>
      </w:r>
      <w:r w:rsidRPr="00E60E00">
        <w:rPr>
          <w:rFonts w:ascii="Calibri" w:eastAsia="方正仿宋_GBK" w:hAnsi="Calibri" w:cs="Times New Roman"/>
          <w:sz w:val="32"/>
          <w:szCs w:val="32"/>
        </w:rPr>
        <w:t>十户治安联防</w:t>
      </w:r>
      <w:r w:rsidRPr="00E60E00">
        <w:rPr>
          <w:rFonts w:ascii="Calibri" w:eastAsia="方正仿宋_GBK" w:hAnsi="Calibri" w:cs="Times New Roman"/>
          <w:sz w:val="32"/>
          <w:szCs w:val="32"/>
        </w:rPr>
        <w:t>”</w:t>
      </w:r>
      <w:r w:rsidRPr="00E60E00">
        <w:rPr>
          <w:rFonts w:ascii="Calibri" w:eastAsia="方正仿宋_GBK" w:hAnsi="Calibri" w:cs="Times New Roman"/>
          <w:sz w:val="32"/>
          <w:szCs w:val="32"/>
        </w:rPr>
        <w:t>组织</w:t>
      </w:r>
      <w:r w:rsidRPr="00E60E00">
        <w:rPr>
          <w:rFonts w:ascii="Calibri" w:eastAsia="方正仿宋_GBK" w:hAnsi="Calibri" w:cs="Times New Roman"/>
          <w:sz w:val="32"/>
          <w:szCs w:val="32"/>
        </w:rPr>
        <w:t>50</w:t>
      </w:r>
      <w:r w:rsidRPr="00E60E00">
        <w:rPr>
          <w:rFonts w:ascii="Calibri" w:eastAsia="方正仿宋_GBK" w:hAnsi="Calibri" w:cs="Times New Roman"/>
          <w:sz w:val="32"/>
          <w:szCs w:val="32"/>
        </w:rPr>
        <w:t>个。全乡共有县级重点部位</w:t>
      </w:r>
      <w:r w:rsidRPr="00E60E00">
        <w:rPr>
          <w:rFonts w:ascii="Calibri" w:eastAsia="方正仿宋_GBK" w:hAnsi="Calibri" w:cs="Times New Roman"/>
          <w:sz w:val="32"/>
          <w:szCs w:val="32"/>
        </w:rPr>
        <w:t>43</w:t>
      </w:r>
      <w:r w:rsidRPr="00E60E00">
        <w:rPr>
          <w:rFonts w:ascii="Calibri" w:eastAsia="方正仿宋_GBK" w:hAnsi="Calibri" w:cs="Times New Roman"/>
          <w:sz w:val="32"/>
          <w:szCs w:val="32"/>
        </w:rPr>
        <w:t>处，有重点人员</w:t>
      </w:r>
      <w:r w:rsidRPr="00E60E00">
        <w:rPr>
          <w:rFonts w:ascii="Calibri" w:eastAsia="方正仿宋_GBK" w:hAnsi="Calibri" w:cs="Times New Roman"/>
          <w:sz w:val="32"/>
          <w:szCs w:val="32"/>
        </w:rPr>
        <w:t>43</w:t>
      </w:r>
      <w:r w:rsidRPr="00E60E00">
        <w:rPr>
          <w:rFonts w:ascii="Calibri" w:eastAsia="方正仿宋_GBK" w:hAnsi="Calibri" w:cs="Times New Roman"/>
          <w:sz w:val="32"/>
          <w:szCs w:val="32"/>
        </w:rPr>
        <w:t>名。</w:t>
      </w:r>
      <w:r>
        <w:rPr>
          <w:rFonts w:ascii="Calibri" w:eastAsia="方正仿宋_GBK" w:hAnsi="Calibri" w:cs="Times New Roman" w:hint="eastAsia"/>
          <w:sz w:val="32"/>
          <w:szCs w:val="32"/>
        </w:rPr>
        <w:t>全乡村“两委”干部共有</w:t>
      </w:r>
      <w:r>
        <w:rPr>
          <w:rFonts w:ascii="Calibri" w:eastAsia="方正仿宋_GBK" w:hAnsi="Calibri" w:cs="Times New Roman" w:hint="eastAsia"/>
          <w:sz w:val="32"/>
          <w:szCs w:val="32"/>
        </w:rPr>
        <w:t>56</w:t>
      </w:r>
      <w:r>
        <w:rPr>
          <w:rFonts w:ascii="Calibri" w:eastAsia="方正仿宋_GBK" w:hAnsi="Calibri" w:cs="Times New Roman" w:hint="eastAsia"/>
          <w:sz w:val="32"/>
          <w:szCs w:val="32"/>
        </w:rPr>
        <w:t>名，社区工作人员</w:t>
      </w:r>
      <w:r>
        <w:rPr>
          <w:rFonts w:ascii="Calibri" w:eastAsia="方正仿宋_GBK" w:hAnsi="Calibri" w:cs="Times New Roman" w:hint="eastAsia"/>
          <w:sz w:val="32"/>
          <w:szCs w:val="32"/>
        </w:rPr>
        <w:t>32</w:t>
      </w:r>
      <w:r>
        <w:rPr>
          <w:rFonts w:ascii="Calibri" w:eastAsia="方正仿宋_GBK" w:hAnsi="Calibri" w:cs="Times New Roman" w:hint="eastAsia"/>
          <w:sz w:val="32"/>
          <w:szCs w:val="32"/>
        </w:rPr>
        <w:t>名。</w:t>
      </w:r>
    </w:p>
    <w:p w:rsidR="00921BF6" w:rsidRDefault="00921BF6" w:rsidP="00921BF6">
      <w:pPr>
        <w:snapToGrid w:val="0"/>
        <w:spacing w:line="660" w:lineRule="exact"/>
        <w:ind w:firstLineChars="200" w:firstLine="640"/>
        <w:rPr>
          <w:rFonts w:ascii="仿宋_GB2312" w:eastAsia="仿宋_GB2312" w:hAnsi="仿宋" w:cs="Times New Roman"/>
          <w:sz w:val="32"/>
          <w:szCs w:val="32"/>
        </w:rPr>
      </w:pPr>
    </w:p>
    <w:p w:rsidR="00884537" w:rsidRPr="00690993" w:rsidRDefault="00884537"/>
    <w:sectPr w:rsidR="00884537" w:rsidRPr="00690993" w:rsidSect="005D22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602B" w:rsidRDefault="007C602B" w:rsidP="00690993">
      <w:r>
        <w:separator/>
      </w:r>
    </w:p>
  </w:endnote>
  <w:endnote w:type="continuationSeparator" w:id="1">
    <w:p w:rsidR="007C602B" w:rsidRDefault="007C602B" w:rsidP="006909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602B" w:rsidRDefault="007C602B" w:rsidP="00690993">
      <w:r>
        <w:separator/>
      </w:r>
    </w:p>
  </w:footnote>
  <w:footnote w:type="continuationSeparator" w:id="1">
    <w:p w:rsidR="007C602B" w:rsidRDefault="007C602B" w:rsidP="006909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B6C59"/>
    <w:multiLevelType w:val="hybridMultilevel"/>
    <w:tmpl w:val="ACCCB470"/>
    <w:lvl w:ilvl="0" w:tplc="7DC2E4DE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90993"/>
    <w:rsid w:val="000950A4"/>
    <w:rsid w:val="001343E0"/>
    <w:rsid w:val="00155DCF"/>
    <w:rsid w:val="001F00D0"/>
    <w:rsid w:val="00251ADD"/>
    <w:rsid w:val="00265C0A"/>
    <w:rsid w:val="003105F5"/>
    <w:rsid w:val="00371182"/>
    <w:rsid w:val="00492F5D"/>
    <w:rsid w:val="004C61A5"/>
    <w:rsid w:val="005941CA"/>
    <w:rsid w:val="005D2265"/>
    <w:rsid w:val="00690993"/>
    <w:rsid w:val="006D7B2A"/>
    <w:rsid w:val="007C602B"/>
    <w:rsid w:val="00806FE1"/>
    <w:rsid w:val="00884537"/>
    <w:rsid w:val="0090707B"/>
    <w:rsid w:val="00921BF6"/>
    <w:rsid w:val="00AF17B3"/>
    <w:rsid w:val="00FE6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0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909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909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909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90993"/>
    <w:rPr>
      <w:sz w:val="18"/>
      <w:szCs w:val="18"/>
    </w:rPr>
  </w:style>
  <w:style w:type="character" w:styleId="a5">
    <w:name w:val="Hyperlink"/>
    <w:uiPriority w:val="99"/>
    <w:semiHidden/>
    <w:unhideWhenUsed/>
    <w:rsid w:val="0069099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81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马诗涛</cp:lastModifiedBy>
  <cp:revision>2</cp:revision>
  <dcterms:created xsi:type="dcterms:W3CDTF">2016-08-12T04:13:00Z</dcterms:created>
  <dcterms:modified xsi:type="dcterms:W3CDTF">2016-08-12T04:13:00Z</dcterms:modified>
</cp:coreProperties>
</file>