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4C" w:rsidRPr="00722AD6" w:rsidRDefault="00722AD6" w:rsidP="00722AD6">
      <w:pPr>
        <w:jc w:val="center"/>
        <w:rPr>
          <w:rFonts w:ascii="黑体" w:eastAsia="黑体" w:hAnsi="黑体"/>
          <w:b/>
          <w:sz w:val="36"/>
          <w:szCs w:val="36"/>
        </w:rPr>
      </w:pPr>
      <w:r w:rsidRPr="00722AD6">
        <w:rPr>
          <w:rFonts w:ascii="黑体" w:eastAsia="黑体" w:hAnsi="黑体" w:hint="eastAsia"/>
          <w:b/>
          <w:sz w:val="36"/>
          <w:szCs w:val="36"/>
        </w:rPr>
        <w:t>乌鲁木齐县机关工作委员会2015年部门决算情况</w:t>
      </w:r>
    </w:p>
    <w:p w:rsidR="00722AD6" w:rsidRPr="00722AD6" w:rsidRDefault="00722AD6" w:rsidP="00722AD6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22AD6">
        <w:rPr>
          <w:rFonts w:hint="eastAsia"/>
          <w:sz w:val="32"/>
          <w:szCs w:val="32"/>
        </w:rPr>
        <w:t>基本情况：</w:t>
      </w:r>
    </w:p>
    <w:p w:rsidR="00722AD6" w:rsidRPr="00667E9B" w:rsidRDefault="00722AD6" w:rsidP="00722AD6">
      <w:pPr>
        <w:pStyle w:val="a3"/>
        <w:numPr>
          <w:ilvl w:val="0"/>
          <w:numId w:val="2"/>
        </w:numPr>
        <w:ind w:firstLineChars="0"/>
        <w:rPr>
          <w:sz w:val="32"/>
          <w:szCs w:val="32"/>
        </w:rPr>
      </w:pPr>
      <w:r w:rsidRPr="00667E9B">
        <w:rPr>
          <w:rFonts w:hint="eastAsia"/>
          <w:sz w:val="32"/>
          <w:szCs w:val="32"/>
        </w:rPr>
        <w:t>主要职能：</w:t>
      </w:r>
      <w:r w:rsidR="00667E9B" w:rsidRPr="00667E9B">
        <w:rPr>
          <w:rFonts w:hint="eastAsia"/>
          <w:sz w:val="32"/>
          <w:szCs w:val="32"/>
        </w:rPr>
        <w:t>负责</w:t>
      </w:r>
      <w:r w:rsidR="00667E9B">
        <w:rPr>
          <w:rFonts w:hint="eastAsia"/>
          <w:sz w:val="32"/>
          <w:szCs w:val="32"/>
        </w:rPr>
        <w:t>县直机关党的思想、组织和作风建设工作。</w:t>
      </w:r>
    </w:p>
    <w:p w:rsidR="00722AD6" w:rsidRDefault="00722AD6" w:rsidP="00722AD6">
      <w:pPr>
        <w:pStyle w:val="a3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人员情况：</w:t>
      </w:r>
      <w:r w:rsidR="00667E9B">
        <w:rPr>
          <w:rFonts w:hint="eastAsia"/>
          <w:sz w:val="32"/>
          <w:szCs w:val="32"/>
        </w:rPr>
        <w:t>在职人员</w:t>
      </w:r>
      <w:r w:rsidR="00667E9B">
        <w:rPr>
          <w:rFonts w:hint="eastAsia"/>
          <w:sz w:val="32"/>
          <w:szCs w:val="32"/>
        </w:rPr>
        <w:t>2</w:t>
      </w:r>
      <w:r w:rsidR="00667E9B">
        <w:rPr>
          <w:rFonts w:hint="eastAsia"/>
          <w:sz w:val="32"/>
          <w:szCs w:val="32"/>
        </w:rPr>
        <w:t>人，退休</w:t>
      </w:r>
      <w:r w:rsidR="00667E9B">
        <w:rPr>
          <w:rFonts w:hint="eastAsia"/>
          <w:sz w:val="32"/>
          <w:szCs w:val="32"/>
        </w:rPr>
        <w:t>4</w:t>
      </w:r>
      <w:r w:rsidR="00667E9B">
        <w:rPr>
          <w:rFonts w:hint="eastAsia"/>
          <w:sz w:val="32"/>
          <w:szCs w:val="32"/>
        </w:rPr>
        <w:t>人，合计</w:t>
      </w:r>
      <w:r w:rsidR="00667E9B">
        <w:rPr>
          <w:rFonts w:hint="eastAsia"/>
          <w:sz w:val="32"/>
          <w:szCs w:val="32"/>
        </w:rPr>
        <w:t>6</w:t>
      </w:r>
      <w:r w:rsidR="00667E9B">
        <w:rPr>
          <w:rFonts w:hint="eastAsia"/>
          <w:sz w:val="32"/>
          <w:szCs w:val="32"/>
        </w:rPr>
        <w:t>人。</w:t>
      </w:r>
    </w:p>
    <w:p w:rsidR="00722AD6" w:rsidRPr="00722AD6" w:rsidRDefault="00722AD6" w:rsidP="00722AD6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722AD6">
        <w:rPr>
          <w:rFonts w:hint="eastAsia"/>
          <w:sz w:val="32"/>
          <w:szCs w:val="32"/>
        </w:rPr>
        <w:t>收支情况</w:t>
      </w:r>
      <w:r w:rsidRPr="00722AD6">
        <w:rPr>
          <w:rFonts w:hint="eastAsia"/>
          <w:sz w:val="32"/>
          <w:szCs w:val="32"/>
        </w:rPr>
        <w:t>:</w:t>
      </w:r>
    </w:p>
    <w:p w:rsidR="00722AD6" w:rsidRPr="00722AD6" w:rsidRDefault="00722AD6" w:rsidP="00722AD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 w:rsidRPr="00722AD6">
        <w:rPr>
          <w:rFonts w:hint="eastAsia"/>
          <w:sz w:val="32"/>
          <w:szCs w:val="32"/>
        </w:rPr>
        <w:t>年初预算</w:t>
      </w:r>
      <w:r w:rsidRPr="00722AD6">
        <w:rPr>
          <w:rFonts w:hint="eastAsia"/>
          <w:sz w:val="32"/>
          <w:szCs w:val="32"/>
        </w:rPr>
        <w:t>:</w:t>
      </w:r>
      <w:r w:rsidR="004D3E62">
        <w:rPr>
          <w:rFonts w:hint="eastAsia"/>
          <w:sz w:val="32"/>
          <w:szCs w:val="32"/>
        </w:rPr>
        <w:t xml:space="preserve">  757900.00</w:t>
      </w:r>
      <w:r w:rsidR="004D3E62">
        <w:rPr>
          <w:rFonts w:hint="eastAsia"/>
          <w:sz w:val="32"/>
          <w:szCs w:val="32"/>
        </w:rPr>
        <w:t>元</w:t>
      </w:r>
    </w:p>
    <w:p w:rsidR="00722AD6" w:rsidRDefault="00722AD6" w:rsidP="00722AD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上年结余：</w:t>
      </w:r>
      <w:r w:rsidR="00667E9B">
        <w:rPr>
          <w:rFonts w:hint="eastAsia"/>
          <w:sz w:val="32"/>
          <w:szCs w:val="32"/>
        </w:rPr>
        <w:t>256000.92</w:t>
      </w:r>
      <w:r w:rsidR="00667E9B">
        <w:rPr>
          <w:rFonts w:hint="eastAsia"/>
          <w:sz w:val="32"/>
          <w:szCs w:val="32"/>
        </w:rPr>
        <w:t>元</w:t>
      </w:r>
    </w:p>
    <w:p w:rsidR="00722AD6" w:rsidRDefault="00722AD6" w:rsidP="00722AD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本年收入：</w:t>
      </w:r>
      <w:r w:rsidR="00667E9B">
        <w:rPr>
          <w:rFonts w:hint="eastAsia"/>
          <w:sz w:val="32"/>
          <w:szCs w:val="32"/>
        </w:rPr>
        <w:t>867982.64</w:t>
      </w:r>
      <w:r w:rsidR="00F84503"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其中：财政拨款：</w:t>
      </w:r>
      <w:r w:rsidR="00F84503">
        <w:rPr>
          <w:rFonts w:hint="eastAsia"/>
          <w:sz w:val="32"/>
          <w:szCs w:val="32"/>
        </w:rPr>
        <w:t>832982.64</w:t>
      </w:r>
      <w:r w:rsidR="00F84503"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其他收入：</w:t>
      </w:r>
      <w:r w:rsidR="009246C7">
        <w:rPr>
          <w:rFonts w:hint="eastAsia"/>
          <w:sz w:val="32"/>
          <w:szCs w:val="32"/>
        </w:rPr>
        <w:t>35000.</w:t>
      </w:r>
      <w:r w:rsidR="00761607">
        <w:rPr>
          <w:rFonts w:hint="eastAsia"/>
          <w:sz w:val="32"/>
          <w:szCs w:val="32"/>
        </w:rPr>
        <w:t>00</w:t>
      </w:r>
      <w:r w:rsidR="00761607">
        <w:rPr>
          <w:rFonts w:hint="eastAsia"/>
          <w:sz w:val="32"/>
          <w:szCs w:val="32"/>
        </w:rPr>
        <w:t>元</w:t>
      </w:r>
    </w:p>
    <w:p w:rsidR="00722AD6" w:rsidRDefault="00722AD6" w:rsidP="00722AD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经费支出：</w:t>
      </w:r>
      <w:r w:rsidR="00114C17">
        <w:rPr>
          <w:rFonts w:hint="eastAsia"/>
          <w:sz w:val="32"/>
          <w:szCs w:val="32"/>
        </w:rPr>
        <w:t>720756.32</w:t>
      </w:r>
      <w:r w:rsidR="00114C17">
        <w:rPr>
          <w:rFonts w:hint="eastAsia"/>
          <w:sz w:val="32"/>
          <w:szCs w:val="32"/>
        </w:rPr>
        <w:t>元</w:t>
      </w:r>
      <w:r w:rsidR="00114C17"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其中：基本支出：</w:t>
      </w:r>
      <w:r w:rsidR="00114C17">
        <w:rPr>
          <w:rFonts w:hint="eastAsia"/>
          <w:sz w:val="32"/>
          <w:szCs w:val="32"/>
        </w:rPr>
        <w:t>565542.32</w:t>
      </w:r>
      <w:r w:rsidR="00114C17">
        <w:rPr>
          <w:rFonts w:hint="eastAsia"/>
          <w:sz w:val="32"/>
          <w:szCs w:val="32"/>
        </w:rPr>
        <w:t>元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项目支出：</w:t>
      </w:r>
      <w:r w:rsidR="00114C17">
        <w:rPr>
          <w:rFonts w:hint="eastAsia"/>
          <w:sz w:val="32"/>
          <w:szCs w:val="32"/>
        </w:rPr>
        <w:t>155214.00</w:t>
      </w:r>
      <w:r w:rsidR="00114C17">
        <w:rPr>
          <w:rFonts w:hint="eastAsia"/>
          <w:sz w:val="32"/>
          <w:szCs w:val="32"/>
        </w:rPr>
        <w:t>元</w:t>
      </w:r>
    </w:p>
    <w:p w:rsidR="00722AD6" w:rsidRDefault="00722AD6" w:rsidP="00722AD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年末结余：</w:t>
      </w:r>
      <w:r w:rsidR="00114C17">
        <w:rPr>
          <w:rFonts w:hint="eastAsia"/>
          <w:sz w:val="32"/>
          <w:szCs w:val="32"/>
        </w:rPr>
        <w:t>403227.24</w:t>
      </w:r>
      <w:r w:rsidR="00114C17">
        <w:rPr>
          <w:rFonts w:hint="eastAsia"/>
          <w:sz w:val="32"/>
          <w:szCs w:val="32"/>
        </w:rPr>
        <w:t>元</w:t>
      </w:r>
    </w:p>
    <w:p w:rsidR="00722AD6" w:rsidRDefault="00722AD6" w:rsidP="00722AD6">
      <w:pPr>
        <w:rPr>
          <w:sz w:val="32"/>
          <w:szCs w:val="32"/>
        </w:rPr>
      </w:pPr>
    </w:p>
    <w:p w:rsidR="00722AD6" w:rsidRDefault="00722AD6" w:rsidP="00722AD6">
      <w:pPr>
        <w:rPr>
          <w:sz w:val="32"/>
          <w:szCs w:val="32"/>
        </w:rPr>
      </w:pPr>
    </w:p>
    <w:p w:rsidR="00722AD6" w:rsidRDefault="00722AD6" w:rsidP="00722AD6">
      <w:pPr>
        <w:rPr>
          <w:sz w:val="32"/>
          <w:szCs w:val="32"/>
        </w:rPr>
      </w:pPr>
    </w:p>
    <w:p w:rsidR="00722AD6" w:rsidRDefault="00722AD6" w:rsidP="00722AD6">
      <w:pPr>
        <w:ind w:firstLineChars="1150" w:firstLine="3680"/>
        <w:rPr>
          <w:sz w:val="32"/>
          <w:szCs w:val="32"/>
        </w:rPr>
      </w:pPr>
      <w:r>
        <w:rPr>
          <w:rFonts w:hint="eastAsia"/>
          <w:sz w:val="32"/>
          <w:szCs w:val="32"/>
        </w:rPr>
        <w:t>乌鲁木齐县机关工作委员会</w:t>
      </w:r>
    </w:p>
    <w:p w:rsidR="00722AD6" w:rsidRPr="00722AD6" w:rsidRDefault="00722AD6" w:rsidP="00722AD6">
      <w:pPr>
        <w:ind w:firstLineChars="1400" w:firstLine="4480"/>
        <w:rPr>
          <w:sz w:val="32"/>
          <w:szCs w:val="32"/>
        </w:rPr>
      </w:pP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月</w:t>
      </w:r>
      <w:r w:rsidR="00135E0F"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日</w:t>
      </w:r>
    </w:p>
    <w:sectPr w:rsidR="00722AD6" w:rsidRPr="00722AD6" w:rsidSect="00803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8C8" w:rsidRDefault="00B858C8" w:rsidP="00E90FC3">
      <w:r>
        <w:separator/>
      </w:r>
    </w:p>
  </w:endnote>
  <w:endnote w:type="continuationSeparator" w:id="1">
    <w:p w:rsidR="00B858C8" w:rsidRDefault="00B858C8" w:rsidP="00E9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8C8" w:rsidRDefault="00B858C8" w:rsidP="00E90FC3">
      <w:r>
        <w:separator/>
      </w:r>
    </w:p>
  </w:footnote>
  <w:footnote w:type="continuationSeparator" w:id="1">
    <w:p w:rsidR="00B858C8" w:rsidRDefault="00B858C8" w:rsidP="00E90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746E6"/>
    <w:multiLevelType w:val="hybridMultilevel"/>
    <w:tmpl w:val="508A4ACC"/>
    <w:lvl w:ilvl="0" w:tplc="B5CCD6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79C0EEE"/>
    <w:multiLevelType w:val="hybridMultilevel"/>
    <w:tmpl w:val="0EB455C8"/>
    <w:lvl w:ilvl="0" w:tplc="03923888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77F70CE3"/>
    <w:multiLevelType w:val="hybridMultilevel"/>
    <w:tmpl w:val="296A0C94"/>
    <w:lvl w:ilvl="0" w:tplc="AEFA586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AD6"/>
    <w:rsid w:val="00063FF6"/>
    <w:rsid w:val="00114C17"/>
    <w:rsid w:val="00135E0F"/>
    <w:rsid w:val="00355796"/>
    <w:rsid w:val="004D3E62"/>
    <w:rsid w:val="00667E9B"/>
    <w:rsid w:val="00722AD6"/>
    <w:rsid w:val="00761607"/>
    <w:rsid w:val="0079131C"/>
    <w:rsid w:val="00803B4C"/>
    <w:rsid w:val="009246C7"/>
    <w:rsid w:val="00B1783D"/>
    <w:rsid w:val="00B858C8"/>
    <w:rsid w:val="00D50082"/>
    <w:rsid w:val="00E90FC3"/>
    <w:rsid w:val="00F8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AD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90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90FC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90F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90F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614C0-33E8-4620-ABA5-35861D32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2016-08-04T03:36:00Z</dcterms:created>
  <dcterms:modified xsi:type="dcterms:W3CDTF">2016-08-04T03:49:00Z</dcterms:modified>
</cp:coreProperties>
</file>