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420" w:lineRule="atLeast"/>
        <w:ind w:right="0" w:rightChars="0"/>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乌鲁木齐县人力资源和社会保障局</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420" w:lineRule="atLeast"/>
        <w:ind w:right="0" w:rightChars="0"/>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公共服务事项办事指南</w:t>
      </w:r>
    </w:p>
    <w:tbl>
      <w:tblPr>
        <w:tblStyle w:val="4"/>
        <w:tblpPr w:leftFromText="181" w:rightFromText="181" w:vertAnchor="page" w:horzAnchor="page" w:tblpX="1249" w:tblpY="3127"/>
        <w:tblOverlap w:val="never"/>
        <w:tblW w:w="9568" w:type="dxa"/>
        <w:tblInd w:w="0" w:type="dxa"/>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Layout w:type="fixed"/>
        <w:tblCellMar>
          <w:top w:w="0" w:type="dxa"/>
          <w:left w:w="0" w:type="dxa"/>
          <w:bottom w:w="0" w:type="dxa"/>
          <w:right w:w="142" w:type="dxa"/>
        </w:tblCellMar>
      </w:tblPr>
      <w:tblGrid>
        <w:gridCol w:w="1917"/>
        <w:gridCol w:w="3204"/>
        <w:gridCol w:w="1907"/>
        <w:gridCol w:w="2540"/>
      </w:tblGrid>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rPr>
              <w:t>事项名称：</w:t>
            </w:r>
          </w:p>
        </w:tc>
        <w:tc>
          <w:tcPr>
            <w:tcW w:w="76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
                <w:color w:val="auto"/>
                <w:sz w:val="22"/>
                <w:szCs w:val="22"/>
                <w:lang w:eastAsia="zh-CN"/>
              </w:rPr>
            </w:pPr>
            <w:r>
              <w:rPr>
                <w:rFonts w:hint="eastAsia" w:ascii="微软雅黑" w:hAnsi="微软雅黑" w:eastAsia="微软雅黑" w:cs="微软雅黑"/>
                <w:b/>
                <w:color w:val="auto"/>
                <w:sz w:val="22"/>
                <w:szCs w:val="22"/>
                <w:lang w:eastAsia="zh-CN"/>
              </w:rPr>
              <w:t>职业培训补贴申领</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lang w:eastAsia="zh-CN"/>
              </w:rPr>
              <w:t>事项编码</w:t>
            </w:r>
            <w:r>
              <w:rPr>
                <w:rFonts w:hint="eastAsia" w:ascii="微软雅黑" w:hAnsi="微软雅黑" w:eastAsia="微软雅黑" w:cs="微软雅黑"/>
                <w:bCs/>
                <w:color w:val="auto"/>
                <w:sz w:val="22"/>
                <w:szCs w:val="22"/>
              </w:rPr>
              <w:t>：</w:t>
            </w:r>
          </w:p>
        </w:tc>
        <w:tc>
          <w:tcPr>
            <w:tcW w:w="3204"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val="en-US" w:eastAsia="zh-CN"/>
              </w:rPr>
            </w:pPr>
            <w:r>
              <w:rPr>
                <w:rFonts w:hint="eastAsia" w:ascii="微软雅黑" w:hAnsi="微软雅黑" w:eastAsia="微软雅黑" w:cs="微软雅黑"/>
                <w:bCs/>
                <w:color w:val="auto"/>
                <w:sz w:val="22"/>
                <w:szCs w:val="22"/>
                <w:lang w:val="en-US" w:eastAsia="zh-CN"/>
              </w:rPr>
              <w:t>11650121010211151F4</w:t>
            </w:r>
          </w:p>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val="en-US" w:eastAsia="zh-CN"/>
              </w:rPr>
            </w:pPr>
            <w:r>
              <w:rPr>
                <w:rFonts w:hint="eastAsia" w:ascii="微软雅黑" w:hAnsi="微软雅黑" w:eastAsia="微软雅黑" w:cs="微软雅黑"/>
                <w:bCs/>
                <w:color w:val="auto"/>
                <w:sz w:val="22"/>
                <w:szCs w:val="22"/>
                <w:lang w:val="en-US" w:eastAsia="zh-CN"/>
              </w:rPr>
              <w:t>00201420100102</w:t>
            </w:r>
          </w:p>
        </w:tc>
        <w:tc>
          <w:tcPr>
            <w:tcW w:w="190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lang w:eastAsia="zh-CN"/>
              </w:rPr>
              <w:t>发布日期</w:t>
            </w:r>
            <w:r>
              <w:rPr>
                <w:rFonts w:hint="eastAsia" w:ascii="微软雅黑" w:hAnsi="微软雅黑" w:eastAsia="微软雅黑" w:cs="微软雅黑"/>
                <w:bCs/>
                <w:color w:val="auto"/>
                <w:sz w:val="22"/>
                <w:szCs w:val="22"/>
              </w:rPr>
              <w:t>：</w:t>
            </w:r>
          </w:p>
        </w:tc>
        <w:tc>
          <w:tcPr>
            <w:tcW w:w="25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val="en-US" w:eastAsia="zh-CN"/>
              </w:rPr>
            </w:pPr>
            <w:r>
              <w:rPr>
                <w:rFonts w:hint="eastAsia" w:ascii="微软雅黑" w:hAnsi="微软雅黑" w:eastAsia="微软雅黑" w:cs="微软雅黑"/>
                <w:bCs/>
                <w:color w:val="auto"/>
                <w:sz w:val="22"/>
                <w:szCs w:val="22"/>
                <w:lang w:val="en-US" w:eastAsia="zh-CN"/>
              </w:rPr>
              <w:t>2019-09-01</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68"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lang w:eastAsia="zh-CN"/>
              </w:rPr>
              <w:t>适用范围</w:t>
            </w:r>
            <w:r>
              <w:rPr>
                <w:rFonts w:hint="eastAsia" w:ascii="微软雅黑" w:hAnsi="微软雅黑" w:eastAsia="微软雅黑" w:cs="微软雅黑"/>
                <w:bCs/>
                <w:color w:val="auto"/>
                <w:sz w:val="22"/>
                <w:szCs w:val="22"/>
              </w:rPr>
              <w:t>：</w:t>
            </w:r>
          </w:p>
        </w:tc>
        <w:tc>
          <w:tcPr>
            <w:tcW w:w="3204"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单位</w:t>
            </w:r>
          </w:p>
        </w:tc>
        <w:tc>
          <w:tcPr>
            <w:tcW w:w="190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lang w:eastAsia="zh-CN"/>
              </w:rPr>
              <w:t>业务类型</w:t>
            </w:r>
            <w:r>
              <w:rPr>
                <w:rFonts w:hint="eastAsia" w:ascii="微软雅黑" w:hAnsi="微软雅黑" w:eastAsia="微软雅黑" w:cs="微软雅黑"/>
                <w:bCs/>
                <w:color w:val="auto"/>
                <w:sz w:val="22"/>
                <w:szCs w:val="22"/>
              </w:rPr>
              <w:t>：</w:t>
            </w:r>
          </w:p>
        </w:tc>
        <w:tc>
          <w:tcPr>
            <w:tcW w:w="25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人事人才</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68"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eastAsia="zh-CN"/>
              </w:rPr>
            </w:pPr>
            <w:r>
              <w:rPr>
                <w:rFonts w:hint="eastAsia" w:ascii="微软雅黑" w:hAnsi="微软雅黑" w:eastAsia="微软雅黑" w:cs="微软雅黑"/>
                <w:bCs/>
                <w:color w:val="auto"/>
                <w:sz w:val="22"/>
                <w:szCs w:val="22"/>
                <w:lang w:eastAsia="zh-CN"/>
              </w:rPr>
              <w:t>事项类别：</w:t>
            </w:r>
          </w:p>
        </w:tc>
        <w:tc>
          <w:tcPr>
            <w:tcW w:w="3204"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eastAsia="zh-CN"/>
              </w:rPr>
            </w:pPr>
            <w:r>
              <w:rPr>
                <w:rFonts w:hint="eastAsia" w:ascii="微软雅黑" w:hAnsi="微软雅黑" w:eastAsia="微软雅黑" w:cs="微软雅黑"/>
                <w:bCs/>
                <w:color w:val="auto"/>
                <w:sz w:val="22"/>
                <w:szCs w:val="22"/>
                <w:lang w:val="en-US" w:eastAsia="zh-CN"/>
              </w:rPr>
              <w:t>公共服务</w:t>
            </w:r>
          </w:p>
        </w:tc>
        <w:tc>
          <w:tcPr>
            <w:tcW w:w="190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eastAsia="zh-CN"/>
              </w:rPr>
            </w:pPr>
            <w:r>
              <w:rPr>
                <w:rFonts w:hint="eastAsia" w:ascii="微软雅黑" w:hAnsi="微软雅黑" w:eastAsia="微软雅黑" w:cs="微软雅黑"/>
                <w:bCs/>
                <w:color w:val="auto"/>
                <w:sz w:val="22"/>
                <w:szCs w:val="22"/>
                <w:lang w:eastAsia="zh-CN"/>
              </w:rPr>
              <w:t>权力来源：</w:t>
            </w:r>
          </w:p>
        </w:tc>
        <w:tc>
          <w:tcPr>
            <w:tcW w:w="25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eastAsia="zh-CN"/>
              </w:rPr>
            </w:pPr>
            <w:r>
              <w:rPr>
                <w:rFonts w:hint="eastAsia" w:ascii="微软雅黑" w:hAnsi="微软雅黑" w:eastAsia="微软雅黑" w:cs="微软雅黑"/>
                <w:color w:val="auto"/>
                <w:sz w:val="22"/>
                <w:szCs w:val="22"/>
                <w:lang w:eastAsia="zh-CN"/>
              </w:rPr>
              <w:t>法定授权</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rPr>
              <w:t>办件类型：</w:t>
            </w:r>
          </w:p>
        </w:tc>
        <w:tc>
          <w:tcPr>
            <w:tcW w:w="3204"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承诺件</w:t>
            </w:r>
          </w:p>
        </w:tc>
        <w:tc>
          <w:tcPr>
            <w:tcW w:w="190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rPr>
              <w:t>办理</w:t>
            </w:r>
            <w:r>
              <w:rPr>
                <w:rFonts w:hint="eastAsia" w:ascii="微软雅黑" w:hAnsi="微软雅黑" w:eastAsia="微软雅黑" w:cs="微软雅黑"/>
                <w:bCs/>
                <w:color w:val="auto"/>
                <w:sz w:val="22"/>
                <w:szCs w:val="22"/>
                <w:lang w:eastAsia="zh-CN"/>
              </w:rPr>
              <w:t>方式</w:t>
            </w:r>
            <w:r>
              <w:rPr>
                <w:rFonts w:hint="eastAsia" w:ascii="微软雅黑" w:hAnsi="微软雅黑" w:eastAsia="微软雅黑" w:cs="微软雅黑"/>
                <w:bCs/>
                <w:color w:val="auto"/>
                <w:sz w:val="22"/>
                <w:szCs w:val="22"/>
              </w:rPr>
              <w:t>：</w:t>
            </w:r>
          </w:p>
        </w:tc>
        <w:tc>
          <w:tcPr>
            <w:tcW w:w="25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现场办理</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rPr>
              <w:t>受理机构：</w:t>
            </w:r>
          </w:p>
        </w:tc>
        <w:tc>
          <w:tcPr>
            <w:tcW w:w="3204"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乌鲁木齐县人力资源和社会保障局</w:t>
            </w:r>
          </w:p>
        </w:tc>
        <w:tc>
          <w:tcPr>
            <w:tcW w:w="190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lang w:eastAsia="zh-CN"/>
              </w:rPr>
              <w:t>决定机构</w:t>
            </w:r>
            <w:r>
              <w:rPr>
                <w:rFonts w:hint="eastAsia" w:ascii="微软雅黑" w:hAnsi="微软雅黑" w:eastAsia="微软雅黑" w:cs="微软雅黑"/>
                <w:bCs/>
                <w:color w:val="auto"/>
                <w:sz w:val="22"/>
                <w:szCs w:val="22"/>
              </w:rPr>
              <w:t>：</w:t>
            </w:r>
          </w:p>
        </w:tc>
        <w:tc>
          <w:tcPr>
            <w:tcW w:w="25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乌鲁木齐县人力资源和社会保障局</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both"/>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rPr>
              <w:t>是否最多跑一次：</w:t>
            </w:r>
          </w:p>
        </w:tc>
        <w:tc>
          <w:tcPr>
            <w:tcW w:w="3204" w:type="dxa"/>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否</w:t>
            </w:r>
          </w:p>
        </w:tc>
        <w:tc>
          <w:tcPr>
            <w:tcW w:w="190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rPr>
              <w:t>现场办事次数：</w:t>
            </w:r>
          </w:p>
        </w:tc>
        <w:tc>
          <w:tcPr>
            <w:tcW w:w="25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≥2</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lang w:eastAsia="zh-CN"/>
              </w:rPr>
              <w:t>设立</w:t>
            </w:r>
            <w:r>
              <w:rPr>
                <w:rFonts w:hint="eastAsia" w:ascii="微软雅黑" w:hAnsi="微软雅黑" w:eastAsia="微软雅黑" w:cs="微软雅黑"/>
                <w:bCs/>
                <w:color w:val="auto"/>
                <w:sz w:val="22"/>
                <w:szCs w:val="22"/>
              </w:rPr>
              <w:t>依据：</w:t>
            </w:r>
          </w:p>
        </w:tc>
        <w:tc>
          <w:tcPr>
            <w:tcW w:w="76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default" w:ascii="微软雅黑" w:hAnsi="微软雅黑" w:eastAsia="微软雅黑" w:cs="微软雅黑"/>
                <w:color w:val="auto"/>
                <w:sz w:val="22"/>
                <w:szCs w:val="22"/>
                <w:lang w:val="en-US" w:eastAsia="zh-CN"/>
              </w:rPr>
              <w:t>1.《中华人民共和国就业促进法》第十五条：……就业专项资金用于职业介绍、职业培训、公益性岗位、职业技能鉴定、特定就业政策和社会保险等的补贴……第四十九条：……失业人员参加就业培训的，按照有关规定享受政府培训补贴。</w:t>
            </w:r>
          </w:p>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default" w:ascii="微软雅黑" w:hAnsi="微软雅黑" w:eastAsia="微软雅黑" w:cs="微软雅黑"/>
                <w:color w:val="auto"/>
                <w:sz w:val="22"/>
                <w:szCs w:val="22"/>
                <w:lang w:val="en-US" w:eastAsia="zh-CN"/>
              </w:rPr>
              <w:t>2.《国务院关于进一步做好新形势下就业创业工作的意见》（国发〔2015〕23号）（二十）……落实职业培训补贴政策， 合理确定补贴标准……。</w:t>
            </w:r>
          </w:p>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default" w:ascii="微软雅黑" w:hAnsi="微软雅黑" w:eastAsia="微软雅黑" w:cs="微软雅黑"/>
                <w:color w:val="auto"/>
                <w:sz w:val="22"/>
                <w:szCs w:val="22"/>
                <w:lang w:val="en-US" w:eastAsia="zh-CN"/>
              </w:rPr>
              <w:t>3.《关于印发〈就业补助资金管理办法〉的通知》（财社〔2017〕164号）第四条：……对个人和单位的补贴资金用于职业培训补贴……。</w:t>
            </w:r>
          </w:p>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default" w:ascii="微软雅黑" w:hAnsi="微软雅黑" w:eastAsia="微软雅黑" w:cs="微软雅黑"/>
                <w:color w:val="auto"/>
                <w:sz w:val="22"/>
                <w:szCs w:val="22"/>
                <w:lang w:val="en-US" w:eastAsia="zh-CN"/>
              </w:rPr>
              <w:t>4.《关于进一步加大就业扶贫政策支持力度着力提高劳务组织化程度的通知》（人社部发〔2018〕46号）一、大力促进就地就近就业……对企业、农民专业合作社和扶贫车间等各类生产经营主体吸纳贫困劳动力就业并开展以工代训的，根据吸纳人数，给予一定期限的职业培训补贴，最长不超过6个月……。</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791"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lang w:eastAsia="zh-CN"/>
              </w:rPr>
              <w:t>办理</w:t>
            </w:r>
            <w:r>
              <w:rPr>
                <w:rFonts w:hint="eastAsia" w:ascii="微软雅黑" w:hAnsi="微软雅黑" w:eastAsia="微软雅黑" w:cs="微软雅黑"/>
                <w:bCs/>
                <w:color w:val="auto"/>
                <w:sz w:val="22"/>
                <w:szCs w:val="22"/>
              </w:rPr>
              <w:t>条件：</w:t>
            </w:r>
          </w:p>
        </w:tc>
        <w:tc>
          <w:tcPr>
            <w:tcW w:w="7651"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 xml:space="preserve">（一）准予批准的条件：根据职业培训补贴申领各项文件规定的条件在申报周期内受理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（二）不予批准的情形：不符合</w:t>
            </w:r>
            <w:r>
              <w:rPr>
                <w:rFonts w:hint="eastAsia" w:ascii="微软雅黑" w:hAnsi="微软雅黑" w:eastAsia="微软雅黑" w:cs="微软雅黑"/>
                <w:b w:val="0"/>
                <w:bCs/>
                <w:color w:val="auto"/>
                <w:sz w:val="22"/>
                <w:szCs w:val="22"/>
                <w:lang w:eastAsia="zh-CN"/>
              </w:rPr>
              <w:t>职业培训补贴申领</w:t>
            </w:r>
            <w:r>
              <w:rPr>
                <w:rFonts w:hint="eastAsia" w:ascii="微软雅黑" w:hAnsi="微软雅黑" w:eastAsia="微软雅黑" w:cs="微软雅黑"/>
                <w:color w:val="auto"/>
                <w:sz w:val="22"/>
                <w:szCs w:val="22"/>
                <w:lang w:val="en-US" w:eastAsia="zh-CN"/>
              </w:rPr>
              <w:t>的条件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（三）其他需要说明的情形：无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eastAsia="zh-CN"/>
              </w:rPr>
            </w:pPr>
            <w:r>
              <w:rPr>
                <w:rFonts w:hint="eastAsia" w:ascii="微软雅黑" w:hAnsi="微软雅黑" w:eastAsia="微软雅黑" w:cs="微软雅黑"/>
                <w:bCs/>
                <w:color w:val="auto"/>
                <w:sz w:val="22"/>
                <w:szCs w:val="22"/>
                <w:lang w:eastAsia="zh-CN"/>
              </w:rPr>
              <w:t>申办材料：</w:t>
            </w:r>
          </w:p>
        </w:tc>
        <w:tc>
          <w:tcPr>
            <w:tcW w:w="7651"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见附表</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531"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eastAsia="zh-CN"/>
              </w:rPr>
            </w:pPr>
            <w:r>
              <w:rPr>
                <w:rFonts w:hint="eastAsia" w:ascii="微软雅黑" w:hAnsi="微软雅黑" w:eastAsia="微软雅黑" w:cs="微软雅黑"/>
                <w:bCs/>
                <w:color w:val="auto"/>
                <w:sz w:val="22"/>
                <w:szCs w:val="22"/>
                <w:lang w:val="en-US" w:eastAsia="zh-CN"/>
              </w:rPr>
              <w:t>办理流程：</w:t>
            </w:r>
          </w:p>
        </w:tc>
        <w:tc>
          <w:tcPr>
            <w:tcW w:w="7651" w:type="dxa"/>
            <w:gridSpan w:val="3"/>
            <w:noWrap w:val="0"/>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eastAsia="zh-CN"/>
              </w:rPr>
            </w:pPr>
            <w:r>
              <w:rPr>
                <w:rFonts w:hint="eastAsia" w:ascii="微软雅黑" w:hAnsi="微软雅黑" w:eastAsia="微软雅黑" w:cs="微软雅黑"/>
                <w:color w:val="auto"/>
                <w:sz w:val="22"/>
                <w:szCs w:val="22"/>
                <w:lang w:eastAsia="zh-CN"/>
              </w:rPr>
              <w:t>办理程序：收件—受理—审核—办结—送达</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eastAsia="zh-CN"/>
              </w:rPr>
              <w:t>流程图：见附图</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849"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val="en-US" w:eastAsia="zh-CN"/>
              </w:rPr>
            </w:pPr>
            <w:r>
              <w:rPr>
                <w:rFonts w:hint="eastAsia" w:ascii="微软雅黑" w:hAnsi="微软雅黑" w:eastAsia="微软雅黑" w:cs="微软雅黑"/>
                <w:bCs/>
                <w:color w:val="auto"/>
                <w:sz w:val="22"/>
                <w:szCs w:val="22"/>
                <w:lang w:val="en-US" w:eastAsia="zh-CN"/>
              </w:rPr>
              <w:t>办理时限：</w:t>
            </w:r>
          </w:p>
        </w:tc>
        <w:tc>
          <w:tcPr>
            <w:tcW w:w="7651" w:type="dxa"/>
            <w:gridSpan w:val="3"/>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法定时限：无</w:t>
            </w: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承诺时限：自受理之日起20个工作日内</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849"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left"/>
              <w:textAlignment w:val="auto"/>
              <w:outlineLvl w:val="9"/>
              <w:rPr>
                <w:rFonts w:hint="eastAsia" w:ascii="微软雅黑" w:hAnsi="微软雅黑" w:eastAsia="微软雅黑" w:cs="微软雅黑"/>
                <w:bCs/>
                <w:color w:val="auto"/>
                <w:sz w:val="22"/>
                <w:szCs w:val="22"/>
                <w:lang w:val="en-US" w:eastAsia="zh-CN"/>
              </w:rPr>
            </w:pPr>
            <w:r>
              <w:rPr>
                <w:rFonts w:hint="eastAsia" w:ascii="微软雅黑" w:hAnsi="微软雅黑" w:eastAsia="微软雅黑" w:cs="微软雅黑"/>
                <w:bCs/>
                <w:color w:val="auto"/>
                <w:sz w:val="22"/>
                <w:szCs w:val="22"/>
                <w:lang w:val="en-US" w:eastAsia="zh-CN"/>
              </w:rPr>
              <w:t>收费依据及标准：</w:t>
            </w:r>
          </w:p>
        </w:tc>
        <w:tc>
          <w:tcPr>
            <w:tcW w:w="7651" w:type="dxa"/>
            <w:gridSpan w:val="3"/>
            <w:noWrap w:val="0"/>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收费项目：无</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收费标准：无</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收费依据：无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eastAsia="zh-CN"/>
              </w:rPr>
            </w:pPr>
            <w:r>
              <w:rPr>
                <w:rFonts w:hint="eastAsia" w:ascii="微软雅黑" w:hAnsi="微软雅黑" w:eastAsia="微软雅黑" w:cs="微软雅黑"/>
                <w:bCs/>
                <w:color w:val="auto"/>
                <w:sz w:val="22"/>
                <w:szCs w:val="22"/>
                <w:lang w:eastAsia="zh-CN"/>
              </w:rPr>
              <w:t>审批结果：</w:t>
            </w:r>
          </w:p>
        </w:tc>
        <w:tc>
          <w:tcPr>
            <w:tcW w:w="76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eastAsia="zh-CN"/>
              </w:rPr>
            </w:pPr>
            <w:r>
              <w:rPr>
                <w:rFonts w:hint="eastAsia" w:ascii="微软雅黑" w:hAnsi="微软雅黑" w:eastAsia="微软雅黑" w:cs="微软雅黑"/>
                <w:color w:val="auto"/>
                <w:sz w:val="22"/>
                <w:szCs w:val="22"/>
                <w:lang w:val="en-US" w:eastAsia="zh-CN"/>
              </w:rPr>
              <w:t>申报人在相应申报表上签字盖章并提交相应材料</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eastAsia="zh-CN"/>
              </w:rPr>
            </w:pPr>
            <w:r>
              <w:rPr>
                <w:rFonts w:hint="eastAsia" w:ascii="微软雅黑" w:hAnsi="微软雅黑" w:eastAsia="微软雅黑" w:cs="微软雅黑"/>
                <w:bCs/>
                <w:color w:val="auto"/>
                <w:sz w:val="22"/>
                <w:szCs w:val="22"/>
                <w:lang w:eastAsia="zh-CN"/>
              </w:rPr>
              <w:t>结果送达：</w:t>
            </w:r>
          </w:p>
        </w:tc>
        <w:tc>
          <w:tcPr>
            <w:tcW w:w="76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无需送达，资金支付至符合条件的账户</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791"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left"/>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rPr>
              <w:t>办</w:t>
            </w:r>
            <w:r>
              <w:rPr>
                <w:rFonts w:hint="eastAsia" w:ascii="微软雅黑" w:hAnsi="微软雅黑" w:eastAsia="微软雅黑" w:cs="微软雅黑"/>
                <w:bCs/>
                <w:color w:val="auto"/>
                <w:sz w:val="22"/>
                <w:szCs w:val="22"/>
                <w:lang w:eastAsia="zh-CN"/>
              </w:rPr>
              <w:t>理地址和时间</w:t>
            </w:r>
            <w:r>
              <w:rPr>
                <w:rFonts w:hint="eastAsia" w:ascii="微软雅黑" w:hAnsi="微软雅黑" w:eastAsia="微软雅黑" w:cs="微软雅黑"/>
                <w:bCs/>
                <w:color w:val="auto"/>
                <w:sz w:val="22"/>
                <w:szCs w:val="22"/>
              </w:rPr>
              <w:t>：</w:t>
            </w:r>
          </w:p>
        </w:tc>
        <w:tc>
          <w:tcPr>
            <w:tcW w:w="76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eastAsia="zh-CN"/>
              </w:rPr>
            </w:pPr>
            <w:r>
              <w:rPr>
                <w:rFonts w:hint="eastAsia" w:ascii="微软雅黑" w:hAnsi="微软雅黑" w:eastAsia="微软雅黑" w:cs="微软雅黑"/>
                <w:color w:val="auto"/>
                <w:sz w:val="22"/>
                <w:szCs w:val="22"/>
                <w:lang w:eastAsia="zh-CN"/>
              </w:rPr>
              <w:t>（一）办理地址：</w:t>
            </w:r>
            <w:r>
              <w:rPr>
                <w:rFonts w:hint="eastAsia" w:ascii="微软雅黑" w:hAnsi="微软雅黑" w:eastAsia="微软雅黑" w:cs="微软雅黑"/>
                <w:color w:val="auto"/>
                <w:sz w:val="22"/>
                <w:szCs w:val="22"/>
                <w:lang w:val="en-US" w:eastAsia="zh-CN"/>
              </w:rPr>
              <w:t>乌鲁木齐县南旅东路765号县人民政府3号楼负一楼人力资源和社会保障局就业办</w:t>
            </w:r>
          </w:p>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eastAsia="zh-CN"/>
              </w:rPr>
              <w:t>（二）办理时间：法定工作日</w:t>
            </w:r>
            <w:r>
              <w:rPr>
                <w:rFonts w:hint="eastAsia" w:ascii="微软雅黑" w:hAnsi="微软雅黑" w:eastAsia="微软雅黑" w:cs="微软雅黑"/>
                <w:color w:val="auto"/>
                <w:sz w:val="22"/>
                <w:szCs w:val="22"/>
                <w:lang w:val="en-US" w:eastAsia="zh-CN"/>
              </w:rPr>
              <w:t xml:space="preserve"> 10:30-13:30、15:30-18:30</w:t>
            </w:r>
          </w:p>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（三）网上办理：无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791"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lang w:eastAsia="zh-CN"/>
              </w:rPr>
              <w:t>咨询方式：</w:t>
            </w:r>
          </w:p>
        </w:tc>
        <w:tc>
          <w:tcPr>
            <w:tcW w:w="7651"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（一）现场咨询：乌鲁木齐县南旅东路765号县人民政府3号楼负一楼人力资源和社会保障局就业办</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（二）电话咨询：</w:t>
            </w:r>
            <w:r>
              <w:rPr>
                <w:rFonts w:hint="eastAsia" w:ascii="微软雅黑" w:hAnsi="微软雅黑" w:eastAsia="微软雅黑" w:cs="微软雅黑"/>
                <w:color w:val="auto"/>
                <w:sz w:val="22"/>
                <w:szCs w:val="22"/>
              </w:rPr>
              <w:t>0991-</w:t>
            </w:r>
            <w:r>
              <w:rPr>
                <w:rFonts w:hint="eastAsia" w:ascii="微软雅黑" w:hAnsi="微软雅黑" w:eastAsia="微软雅黑" w:cs="微软雅黑"/>
                <w:color w:val="auto"/>
                <w:sz w:val="22"/>
                <w:szCs w:val="22"/>
                <w:lang w:val="en-US" w:eastAsia="zh-CN"/>
              </w:rPr>
              <w:t>5922773</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eastAsia="zh-CN"/>
              </w:rPr>
            </w:pPr>
            <w:r>
              <w:rPr>
                <w:rFonts w:hint="eastAsia" w:ascii="微软雅黑" w:hAnsi="微软雅黑" w:eastAsia="微软雅黑" w:cs="微软雅黑"/>
                <w:color w:val="auto"/>
                <w:sz w:val="22"/>
                <w:szCs w:val="22"/>
                <w:lang w:eastAsia="zh-CN"/>
              </w:rPr>
              <w:t>（三）网上咨询：无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90"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left"/>
              <w:textAlignment w:val="auto"/>
              <w:outlineLvl w:val="9"/>
              <w:rPr>
                <w:rFonts w:hint="eastAsia" w:ascii="微软雅黑" w:hAnsi="微软雅黑" w:eastAsia="微软雅黑" w:cs="微软雅黑"/>
                <w:bCs/>
                <w:color w:val="auto"/>
                <w:sz w:val="22"/>
                <w:szCs w:val="22"/>
                <w:lang w:eastAsia="zh-CN"/>
              </w:rPr>
            </w:pPr>
            <w:r>
              <w:rPr>
                <w:rFonts w:hint="eastAsia" w:ascii="微软雅黑" w:hAnsi="微软雅黑" w:eastAsia="微软雅黑" w:cs="微软雅黑"/>
                <w:bCs/>
                <w:color w:val="auto"/>
                <w:sz w:val="22"/>
                <w:szCs w:val="22"/>
              </w:rPr>
              <w:t>办理</w:t>
            </w:r>
            <w:r>
              <w:rPr>
                <w:rFonts w:hint="eastAsia" w:ascii="微软雅黑" w:hAnsi="微软雅黑" w:eastAsia="微软雅黑" w:cs="微软雅黑"/>
                <w:bCs/>
                <w:color w:val="auto"/>
                <w:sz w:val="22"/>
                <w:szCs w:val="22"/>
                <w:lang w:eastAsia="zh-CN"/>
              </w:rPr>
              <w:t>进程和</w:t>
            </w:r>
            <w:r>
              <w:rPr>
                <w:rFonts w:hint="eastAsia" w:ascii="微软雅黑" w:hAnsi="微软雅黑" w:eastAsia="微软雅黑" w:cs="微软雅黑"/>
                <w:bCs/>
                <w:color w:val="auto"/>
                <w:sz w:val="22"/>
                <w:szCs w:val="22"/>
              </w:rPr>
              <w:t>结果查询</w:t>
            </w:r>
            <w:r>
              <w:rPr>
                <w:rFonts w:hint="eastAsia" w:ascii="微软雅黑" w:hAnsi="微软雅黑" w:eastAsia="微软雅黑" w:cs="微软雅黑"/>
                <w:bCs/>
                <w:color w:val="auto"/>
                <w:sz w:val="22"/>
                <w:szCs w:val="22"/>
                <w:lang w:val="en-US" w:eastAsia="zh-CN"/>
              </w:rPr>
              <w:t>:</w:t>
            </w:r>
          </w:p>
        </w:tc>
        <w:tc>
          <w:tcPr>
            <w:tcW w:w="76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（一）现场查询：乌鲁木齐县</w:t>
            </w:r>
            <w:r>
              <w:rPr>
                <w:rFonts w:hint="eastAsia" w:ascii="微软雅黑" w:hAnsi="微软雅黑" w:eastAsia="微软雅黑" w:cs="微软雅黑"/>
                <w:color w:val="auto"/>
                <w:sz w:val="22"/>
                <w:szCs w:val="22"/>
                <w:lang w:eastAsia="zh-CN"/>
              </w:rPr>
              <w:t>人力资源和社会保障局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b/>
                <w:bCs/>
                <w:color w:val="auto"/>
                <w:sz w:val="22"/>
                <w:szCs w:val="22"/>
                <w:lang w:val="en-US" w:eastAsia="zh-CN"/>
              </w:rPr>
            </w:pPr>
            <w:r>
              <w:rPr>
                <w:rFonts w:hint="eastAsia" w:ascii="微软雅黑" w:hAnsi="微软雅黑" w:eastAsia="微软雅黑" w:cs="微软雅黑"/>
                <w:color w:val="auto"/>
                <w:sz w:val="22"/>
                <w:szCs w:val="22"/>
                <w:lang w:val="en-US" w:eastAsia="zh-CN"/>
              </w:rPr>
              <w:t>（二）电话查询：0991-5922773</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（三）网上查询：无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71"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eastAsia="zh-CN"/>
              </w:rPr>
            </w:pPr>
            <w:r>
              <w:rPr>
                <w:rFonts w:hint="eastAsia" w:ascii="微软雅黑" w:hAnsi="微软雅黑" w:eastAsia="微软雅黑" w:cs="微软雅黑"/>
                <w:bCs/>
                <w:color w:val="auto"/>
                <w:sz w:val="22"/>
                <w:szCs w:val="22"/>
                <w:lang w:eastAsia="zh-CN"/>
              </w:rPr>
              <w:t>监督投诉渠道：</w:t>
            </w:r>
          </w:p>
        </w:tc>
        <w:tc>
          <w:tcPr>
            <w:tcW w:w="76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（一）现场监督投诉：乌鲁木齐县</w:t>
            </w:r>
            <w:r>
              <w:rPr>
                <w:rFonts w:hint="eastAsia" w:ascii="微软雅黑" w:hAnsi="微软雅黑" w:eastAsia="微软雅黑" w:cs="微软雅黑"/>
                <w:color w:val="auto"/>
                <w:sz w:val="22"/>
                <w:szCs w:val="22"/>
                <w:lang w:eastAsia="zh-CN"/>
              </w:rPr>
              <w:t>人力资源和社会保障局</w:t>
            </w:r>
            <w:r>
              <w:rPr>
                <w:rFonts w:hint="eastAsia" w:ascii="微软雅黑" w:hAnsi="微软雅黑" w:eastAsia="微软雅黑" w:cs="微软雅黑"/>
                <w:color w:val="auto"/>
                <w:sz w:val="22"/>
                <w:szCs w:val="22"/>
                <w:lang w:val="en-US" w:eastAsia="zh-CN"/>
              </w:rPr>
              <w:t>办公室</w:t>
            </w:r>
          </w:p>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default"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（二）电话监督投诉：0991-5923033</w:t>
            </w:r>
          </w:p>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（三）网上监督投诉：无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45"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rPr>
            </w:pPr>
            <w:r>
              <w:rPr>
                <w:rFonts w:hint="eastAsia" w:ascii="微软雅黑" w:hAnsi="微软雅黑" w:eastAsia="微软雅黑" w:cs="微软雅黑"/>
                <w:bCs/>
                <w:color w:val="auto"/>
                <w:sz w:val="22"/>
                <w:szCs w:val="22"/>
              </w:rPr>
              <w:t>附件下载：</w:t>
            </w:r>
          </w:p>
        </w:tc>
        <w:tc>
          <w:tcPr>
            <w:tcW w:w="76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val="en-US" w:eastAsia="zh-CN"/>
              </w:rPr>
              <w:t>无</w:t>
            </w:r>
          </w:p>
        </w:tc>
      </w:tr>
      <w:tr>
        <w:tblPrEx>
          <w:tblBorders>
            <w:top w:val="single" w:color="9CC2E5" w:sz="2" w:space="0"/>
            <w:left w:val="single" w:color="9CC2E5" w:sz="2" w:space="0"/>
            <w:bottom w:val="single" w:color="9CC2E5" w:sz="2" w:space="0"/>
            <w:right w:val="single" w:color="9CC2E5" w:sz="2" w:space="0"/>
            <w:insideH w:val="single" w:color="9CC2E5" w:sz="2" w:space="0"/>
            <w:insideV w:val="single" w:color="9CC2E5" w:sz="2" w:space="0"/>
          </w:tblBorders>
          <w:tblCellMar>
            <w:top w:w="0" w:type="dxa"/>
            <w:left w:w="0" w:type="dxa"/>
            <w:bottom w:w="0" w:type="dxa"/>
            <w:right w:w="142" w:type="dxa"/>
          </w:tblCellMar>
        </w:tblPrEx>
        <w:trPr>
          <w:trHeight w:val="454" w:hRule="atLeast"/>
        </w:trPr>
        <w:tc>
          <w:tcPr>
            <w:tcW w:w="1917" w:type="dxa"/>
            <w:shd w:val="clear" w:color="auto" w:fill="E9F2F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bCs/>
                <w:color w:val="auto"/>
                <w:sz w:val="22"/>
                <w:szCs w:val="22"/>
                <w:lang w:val="en-US" w:eastAsia="zh-CN"/>
              </w:rPr>
            </w:pPr>
            <w:r>
              <w:rPr>
                <w:rFonts w:hint="eastAsia" w:ascii="微软雅黑" w:hAnsi="微软雅黑" w:eastAsia="微软雅黑" w:cs="微软雅黑"/>
                <w:bCs/>
                <w:color w:val="auto"/>
                <w:sz w:val="22"/>
                <w:szCs w:val="22"/>
                <w:lang w:val="en-US" w:eastAsia="zh-CN"/>
              </w:rPr>
              <w:t>备注：</w:t>
            </w:r>
          </w:p>
        </w:tc>
        <w:tc>
          <w:tcPr>
            <w:tcW w:w="76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textAlignment w:val="auto"/>
              <w:outlineLvl w:val="9"/>
              <w:rPr>
                <w:rFonts w:hint="eastAsia" w:ascii="微软雅黑" w:hAnsi="微软雅黑" w:eastAsia="微软雅黑" w:cs="微软雅黑"/>
                <w:color w:val="auto"/>
                <w:sz w:val="22"/>
                <w:szCs w:val="22"/>
              </w:rPr>
            </w:pPr>
          </w:p>
        </w:tc>
      </w:tr>
    </w:tbl>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420" w:lineRule="atLeast"/>
        <w:ind w:right="0" w:rightChars="0"/>
        <w:jc w:val="center"/>
        <w:rPr>
          <w:rFonts w:hint="eastAsia" w:ascii="方正小标宋简体" w:hAnsi="方正小标宋简体" w:eastAsia="方正小标宋简体" w:cs="方正小标宋简体"/>
          <w:color w:val="auto"/>
          <w:sz w:val="36"/>
          <w:szCs w:val="36"/>
          <w:lang w:val="en-US" w:eastAsia="zh-CN"/>
        </w:rPr>
      </w:pPr>
    </w:p>
    <w:p>
      <w:pPr>
        <w:snapToGrid w:val="0"/>
        <w:rPr>
          <w:rFonts w:hint="eastAsia" w:ascii="微软雅黑" w:hAnsi="微软雅黑" w:eastAsia="微软雅黑"/>
          <w:color w:val="auto"/>
          <w:sz w:val="22"/>
          <w:szCs w:val="22"/>
          <w:highlight w:val="none"/>
          <w:lang w:val="en-US" w:eastAsia="zh-CN"/>
        </w:rPr>
      </w:pPr>
    </w:p>
    <w:p>
      <w:pPr>
        <w:snapToGrid w:val="0"/>
        <w:rPr>
          <w:rFonts w:hint="eastAsia" w:ascii="微软雅黑" w:hAnsi="微软雅黑" w:eastAsia="微软雅黑"/>
          <w:color w:val="auto"/>
          <w:sz w:val="22"/>
          <w:szCs w:val="22"/>
          <w:highlight w:val="none"/>
          <w:lang w:val="en-US" w:eastAsia="zh-CN"/>
        </w:rPr>
      </w:pPr>
      <w:r>
        <w:rPr>
          <w:rFonts w:hint="eastAsia" w:ascii="微软雅黑" w:hAnsi="微软雅黑" w:eastAsia="微软雅黑"/>
          <w:color w:val="auto"/>
          <w:sz w:val="22"/>
          <w:szCs w:val="22"/>
          <w:highlight w:val="none"/>
          <w:lang w:val="en-US" w:eastAsia="zh-CN"/>
        </w:rPr>
        <w:t>附表：</w:t>
      </w:r>
    </w:p>
    <w:tbl>
      <w:tblPr>
        <w:tblStyle w:val="4"/>
        <w:tblpPr w:leftFromText="180" w:rightFromText="180" w:vertAnchor="text" w:horzAnchor="page" w:tblpX="1082" w:tblpY="281"/>
        <w:tblOverlap w:val="never"/>
        <w:tblW w:w="9740" w:type="dxa"/>
        <w:jc w:val="cente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Grid>
        <w:gridCol w:w="691"/>
        <w:gridCol w:w="2769"/>
        <w:gridCol w:w="1596"/>
        <w:gridCol w:w="888"/>
        <w:gridCol w:w="1565"/>
        <w:gridCol w:w="2231"/>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37" w:hRule="exact"/>
          <w:jc w:val="center"/>
        </w:trPr>
        <w:tc>
          <w:tcPr>
            <w:tcW w:w="691" w:type="dxa"/>
            <w:tcBorders>
              <w:tl2br w:val="nil"/>
              <w:tr2bl w:val="nil"/>
            </w:tcBorders>
            <w:shd w:val="clear" w:color="auto" w:fill="E9F2F9"/>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center"/>
              <w:textAlignment w:val="auto"/>
              <w:outlineLvl w:val="9"/>
              <w:rPr>
                <w:rFonts w:hint="eastAsia" w:ascii="微软雅黑" w:hAnsi="微软雅黑" w:eastAsia="微软雅黑"/>
                <w:bCs/>
                <w:color w:val="auto"/>
                <w:sz w:val="22"/>
                <w:szCs w:val="22"/>
                <w:lang w:eastAsia="zh-CN"/>
              </w:rPr>
            </w:pPr>
            <w:r>
              <w:rPr>
                <w:rFonts w:hint="eastAsia" w:ascii="微软雅黑" w:hAnsi="微软雅黑" w:eastAsia="微软雅黑"/>
                <w:bCs/>
                <w:color w:val="auto"/>
                <w:sz w:val="22"/>
                <w:szCs w:val="22"/>
                <w:lang w:eastAsia="zh-CN"/>
              </w:rPr>
              <w:t>序号</w:t>
            </w:r>
          </w:p>
        </w:tc>
        <w:tc>
          <w:tcPr>
            <w:tcW w:w="2769" w:type="dxa"/>
            <w:tcBorders>
              <w:tl2br w:val="nil"/>
              <w:tr2bl w:val="nil"/>
            </w:tcBorders>
            <w:shd w:val="clear" w:color="auto" w:fill="E9F2F9"/>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center"/>
              <w:textAlignment w:val="auto"/>
              <w:outlineLvl w:val="9"/>
              <w:rPr>
                <w:rFonts w:hint="eastAsia" w:ascii="微软雅黑" w:hAnsi="微软雅黑" w:eastAsia="微软雅黑"/>
                <w:bCs/>
                <w:color w:val="auto"/>
                <w:sz w:val="22"/>
                <w:szCs w:val="22"/>
                <w:lang w:eastAsia="zh-CN"/>
              </w:rPr>
            </w:pPr>
            <w:r>
              <w:rPr>
                <w:rFonts w:hint="eastAsia" w:ascii="微软雅黑" w:hAnsi="微软雅黑" w:eastAsia="微软雅黑"/>
                <w:bCs/>
                <w:color w:val="auto"/>
                <w:sz w:val="22"/>
                <w:szCs w:val="22"/>
                <w:lang w:eastAsia="zh-CN"/>
              </w:rPr>
              <w:t>提交材料名称</w:t>
            </w:r>
          </w:p>
        </w:tc>
        <w:tc>
          <w:tcPr>
            <w:tcW w:w="1596" w:type="dxa"/>
            <w:tcBorders>
              <w:tl2br w:val="nil"/>
              <w:tr2bl w:val="nil"/>
            </w:tcBorders>
            <w:shd w:val="clear" w:color="auto" w:fill="E9F2F9"/>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center"/>
              <w:textAlignment w:val="auto"/>
              <w:outlineLvl w:val="9"/>
              <w:rPr>
                <w:rFonts w:hint="eastAsia" w:ascii="微软雅黑" w:hAnsi="微软雅黑" w:eastAsia="微软雅黑"/>
                <w:bCs/>
                <w:color w:val="auto"/>
                <w:sz w:val="22"/>
                <w:szCs w:val="22"/>
                <w:lang w:val="en-US" w:eastAsia="zh-CN"/>
              </w:rPr>
            </w:pPr>
            <w:r>
              <w:rPr>
                <w:rFonts w:hint="eastAsia" w:ascii="微软雅黑" w:hAnsi="微软雅黑" w:eastAsia="微软雅黑"/>
                <w:bCs/>
                <w:color w:val="auto"/>
                <w:sz w:val="22"/>
                <w:szCs w:val="22"/>
                <w:lang w:eastAsia="zh-CN"/>
              </w:rPr>
              <w:t>原件</w:t>
            </w:r>
            <w:r>
              <w:rPr>
                <w:rFonts w:hint="eastAsia" w:ascii="微软雅黑" w:hAnsi="微软雅黑" w:eastAsia="微软雅黑"/>
                <w:bCs/>
                <w:color w:val="auto"/>
                <w:sz w:val="22"/>
                <w:szCs w:val="22"/>
                <w:lang w:val="en-US" w:eastAsia="zh-CN"/>
              </w:rPr>
              <w:t>/复印件</w:t>
            </w:r>
          </w:p>
        </w:tc>
        <w:tc>
          <w:tcPr>
            <w:tcW w:w="888" w:type="dxa"/>
            <w:tcBorders>
              <w:tl2br w:val="nil"/>
              <w:tr2bl w:val="nil"/>
            </w:tcBorders>
            <w:shd w:val="clear" w:color="auto" w:fill="E9F2F9"/>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center"/>
              <w:textAlignment w:val="auto"/>
              <w:outlineLvl w:val="9"/>
              <w:rPr>
                <w:rFonts w:hint="eastAsia" w:ascii="微软雅黑" w:hAnsi="微软雅黑" w:eastAsia="微软雅黑"/>
                <w:bCs/>
                <w:color w:val="auto"/>
                <w:sz w:val="22"/>
                <w:szCs w:val="22"/>
                <w:lang w:eastAsia="zh-CN"/>
              </w:rPr>
            </w:pPr>
            <w:r>
              <w:rPr>
                <w:rFonts w:hint="eastAsia" w:ascii="微软雅黑" w:hAnsi="微软雅黑" w:eastAsia="微软雅黑"/>
                <w:bCs/>
                <w:color w:val="auto"/>
                <w:sz w:val="22"/>
                <w:szCs w:val="22"/>
                <w:lang w:eastAsia="zh-CN"/>
              </w:rPr>
              <w:t>份数</w:t>
            </w:r>
          </w:p>
        </w:tc>
        <w:tc>
          <w:tcPr>
            <w:tcW w:w="1565" w:type="dxa"/>
            <w:tcBorders>
              <w:tl2br w:val="nil"/>
              <w:tr2bl w:val="nil"/>
            </w:tcBorders>
            <w:shd w:val="clear" w:color="auto" w:fill="E9F2F9"/>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center"/>
              <w:textAlignment w:val="auto"/>
              <w:outlineLvl w:val="9"/>
              <w:rPr>
                <w:rFonts w:hint="eastAsia" w:ascii="微软雅黑" w:hAnsi="微软雅黑" w:eastAsia="微软雅黑"/>
                <w:bCs/>
                <w:color w:val="auto"/>
                <w:sz w:val="22"/>
                <w:szCs w:val="22"/>
                <w:lang w:val="en-US" w:eastAsia="zh-CN"/>
              </w:rPr>
            </w:pPr>
            <w:r>
              <w:rPr>
                <w:rFonts w:hint="eastAsia" w:ascii="微软雅黑" w:hAnsi="微软雅黑" w:eastAsia="微软雅黑"/>
                <w:bCs/>
                <w:color w:val="auto"/>
                <w:sz w:val="22"/>
                <w:szCs w:val="22"/>
                <w:lang w:eastAsia="zh-CN"/>
              </w:rPr>
              <w:t>纸质</w:t>
            </w:r>
            <w:r>
              <w:rPr>
                <w:rFonts w:hint="eastAsia" w:ascii="微软雅黑" w:hAnsi="微软雅黑" w:eastAsia="微软雅黑"/>
                <w:bCs/>
                <w:color w:val="auto"/>
                <w:sz w:val="22"/>
                <w:szCs w:val="22"/>
                <w:lang w:val="en-US" w:eastAsia="zh-CN"/>
              </w:rPr>
              <w:t>/电子版</w:t>
            </w:r>
          </w:p>
        </w:tc>
        <w:tc>
          <w:tcPr>
            <w:tcW w:w="2231" w:type="dxa"/>
            <w:tcBorders>
              <w:tl2br w:val="nil"/>
              <w:tr2bl w:val="nil"/>
            </w:tcBorders>
            <w:shd w:val="clear" w:color="auto" w:fill="E9F2F9"/>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leftChars="50" w:right="0" w:rightChars="0" w:firstLine="0" w:firstLineChars="0"/>
              <w:jc w:val="center"/>
              <w:textAlignment w:val="auto"/>
              <w:outlineLvl w:val="9"/>
              <w:rPr>
                <w:rFonts w:hint="eastAsia" w:ascii="微软雅黑" w:hAnsi="微软雅黑" w:eastAsia="微软雅黑"/>
                <w:bCs/>
                <w:color w:val="auto"/>
                <w:sz w:val="22"/>
                <w:szCs w:val="22"/>
                <w:lang w:eastAsia="zh-CN"/>
              </w:rPr>
            </w:pPr>
            <w:r>
              <w:rPr>
                <w:rFonts w:hint="eastAsia" w:ascii="微软雅黑" w:hAnsi="微软雅黑" w:eastAsia="微软雅黑"/>
                <w:bCs/>
                <w:color w:val="auto"/>
                <w:sz w:val="22"/>
                <w:szCs w:val="22"/>
                <w:lang w:eastAsia="zh-CN"/>
              </w:rPr>
              <w:t>特定要求</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37" w:hRule="exact"/>
          <w:jc w:val="center"/>
        </w:trPr>
        <w:tc>
          <w:tcPr>
            <w:tcW w:w="691"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eastAsia"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1</w:t>
            </w:r>
          </w:p>
        </w:tc>
        <w:tc>
          <w:tcPr>
            <w:tcW w:w="2769"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《失业保险职业培训补贴审核表》</w:t>
            </w:r>
          </w:p>
        </w:tc>
        <w:tc>
          <w:tcPr>
            <w:tcW w:w="1596"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default"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原件</w:t>
            </w:r>
          </w:p>
        </w:tc>
        <w:tc>
          <w:tcPr>
            <w:tcW w:w="888"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default"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1</w:t>
            </w:r>
          </w:p>
        </w:tc>
        <w:tc>
          <w:tcPr>
            <w:tcW w:w="1565"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default"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纸质版</w:t>
            </w:r>
          </w:p>
        </w:tc>
        <w:tc>
          <w:tcPr>
            <w:tcW w:w="2231"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olor w:val="auto"/>
                <w:sz w:val="22"/>
                <w:szCs w:val="22"/>
                <w:vertAlign w:val="baseline"/>
                <w:lang w:eastAsia="zh-CN"/>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37" w:hRule="exact"/>
          <w:jc w:val="center"/>
        </w:trPr>
        <w:tc>
          <w:tcPr>
            <w:tcW w:w="691"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default"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2</w:t>
            </w:r>
          </w:p>
        </w:tc>
        <w:tc>
          <w:tcPr>
            <w:tcW w:w="2769"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《失业人员职业培训方案》</w:t>
            </w:r>
          </w:p>
        </w:tc>
        <w:tc>
          <w:tcPr>
            <w:tcW w:w="1596"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eastAsia" w:ascii="微软雅黑" w:hAnsi="微软雅黑" w:eastAsia="微软雅黑" w:cs="黑体"/>
                <w:color w:val="auto"/>
                <w:kern w:val="2"/>
                <w:sz w:val="22"/>
                <w:szCs w:val="22"/>
                <w:vertAlign w:val="baseline"/>
                <w:lang w:val="en-US" w:eastAsia="zh-CN"/>
              </w:rPr>
            </w:pPr>
            <w:r>
              <w:rPr>
                <w:rFonts w:hint="eastAsia" w:ascii="微软雅黑" w:hAnsi="微软雅黑" w:eastAsia="微软雅黑"/>
                <w:color w:val="auto"/>
                <w:sz w:val="22"/>
                <w:szCs w:val="22"/>
                <w:vertAlign w:val="baseline"/>
                <w:lang w:val="en-US" w:eastAsia="zh-CN"/>
              </w:rPr>
              <w:t>原件</w:t>
            </w:r>
          </w:p>
        </w:tc>
        <w:tc>
          <w:tcPr>
            <w:tcW w:w="888"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eastAsia" w:ascii="微软雅黑" w:hAnsi="微软雅黑" w:eastAsia="微软雅黑" w:cs="黑体"/>
                <w:color w:val="auto"/>
                <w:kern w:val="2"/>
                <w:sz w:val="22"/>
                <w:szCs w:val="22"/>
                <w:vertAlign w:val="baseline"/>
                <w:lang w:val="en-US" w:eastAsia="zh-CN"/>
              </w:rPr>
            </w:pPr>
            <w:r>
              <w:rPr>
                <w:rFonts w:hint="eastAsia" w:ascii="微软雅黑" w:hAnsi="微软雅黑" w:eastAsia="微软雅黑"/>
                <w:color w:val="auto"/>
                <w:sz w:val="22"/>
                <w:szCs w:val="22"/>
                <w:vertAlign w:val="baseline"/>
                <w:lang w:val="en-US" w:eastAsia="zh-CN"/>
              </w:rPr>
              <w:t>1</w:t>
            </w:r>
          </w:p>
        </w:tc>
        <w:tc>
          <w:tcPr>
            <w:tcW w:w="1565"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eastAsia" w:ascii="微软雅黑" w:hAnsi="微软雅黑" w:eastAsia="微软雅黑" w:cs="黑体"/>
                <w:color w:val="auto"/>
                <w:kern w:val="2"/>
                <w:sz w:val="22"/>
                <w:szCs w:val="22"/>
                <w:vertAlign w:val="baseline"/>
                <w:lang w:val="en-US" w:eastAsia="zh-CN"/>
              </w:rPr>
            </w:pPr>
            <w:r>
              <w:rPr>
                <w:rFonts w:hint="eastAsia" w:ascii="微软雅黑" w:hAnsi="微软雅黑" w:eastAsia="微软雅黑"/>
                <w:color w:val="auto"/>
                <w:sz w:val="22"/>
                <w:szCs w:val="22"/>
                <w:vertAlign w:val="baseline"/>
                <w:lang w:val="en-US" w:eastAsia="zh-CN"/>
              </w:rPr>
              <w:t>纸质版</w:t>
            </w:r>
          </w:p>
        </w:tc>
        <w:tc>
          <w:tcPr>
            <w:tcW w:w="2231"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olor w:val="auto"/>
                <w:sz w:val="22"/>
                <w:szCs w:val="22"/>
                <w:vertAlign w:val="baseline"/>
                <w:lang w:eastAsia="zh-CN"/>
              </w:rPr>
            </w:pP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737" w:hRule="exact"/>
          <w:jc w:val="center"/>
        </w:trPr>
        <w:tc>
          <w:tcPr>
            <w:tcW w:w="691"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default"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3</w:t>
            </w:r>
          </w:p>
        </w:tc>
        <w:tc>
          <w:tcPr>
            <w:tcW w:w="2769"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olor w:val="auto"/>
                <w:sz w:val="22"/>
                <w:szCs w:val="22"/>
                <w:vertAlign w:val="baseline"/>
                <w:lang w:val="en-US" w:eastAsia="zh-CN"/>
              </w:rPr>
            </w:pPr>
            <w:r>
              <w:rPr>
                <w:rFonts w:hint="eastAsia" w:ascii="微软雅黑" w:hAnsi="微软雅黑" w:eastAsia="微软雅黑"/>
                <w:color w:val="auto"/>
                <w:sz w:val="22"/>
                <w:szCs w:val="22"/>
                <w:vertAlign w:val="baseline"/>
                <w:lang w:val="en-US" w:eastAsia="zh-CN"/>
              </w:rPr>
              <w:t>教学计划</w:t>
            </w:r>
          </w:p>
        </w:tc>
        <w:tc>
          <w:tcPr>
            <w:tcW w:w="1596"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eastAsia" w:ascii="微软雅黑" w:hAnsi="微软雅黑" w:eastAsia="微软雅黑" w:cs="黑体"/>
                <w:color w:val="auto"/>
                <w:kern w:val="2"/>
                <w:sz w:val="22"/>
                <w:szCs w:val="22"/>
                <w:vertAlign w:val="baseline"/>
                <w:lang w:val="en-US" w:eastAsia="zh-CN"/>
              </w:rPr>
            </w:pPr>
            <w:r>
              <w:rPr>
                <w:rFonts w:hint="eastAsia" w:ascii="微软雅黑" w:hAnsi="微软雅黑" w:eastAsia="微软雅黑"/>
                <w:color w:val="auto"/>
                <w:sz w:val="22"/>
                <w:szCs w:val="22"/>
                <w:vertAlign w:val="baseline"/>
                <w:lang w:val="en-US" w:eastAsia="zh-CN"/>
              </w:rPr>
              <w:t>原件</w:t>
            </w:r>
          </w:p>
        </w:tc>
        <w:tc>
          <w:tcPr>
            <w:tcW w:w="888"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eastAsia" w:ascii="微软雅黑" w:hAnsi="微软雅黑" w:eastAsia="微软雅黑" w:cs="黑体"/>
                <w:color w:val="auto"/>
                <w:kern w:val="2"/>
                <w:sz w:val="22"/>
                <w:szCs w:val="22"/>
                <w:vertAlign w:val="baseline"/>
                <w:lang w:val="en-US" w:eastAsia="zh-CN"/>
              </w:rPr>
            </w:pPr>
            <w:r>
              <w:rPr>
                <w:rFonts w:hint="eastAsia" w:ascii="微软雅黑" w:hAnsi="微软雅黑" w:eastAsia="微软雅黑"/>
                <w:color w:val="auto"/>
                <w:sz w:val="22"/>
                <w:szCs w:val="22"/>
                <w:vertAlign w:val="baseline"/>
                <w:lang w:val="en-US" w:eastAsia="zh-CN"/>
              </w:rPr>
              <w:t>1</w:t>
            </w:r>
          </w:p>
        </w:tc>
        <w:tc>
          <w:tcPr>
            <w:tcW w:w="1565"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center"/>
              <w:textAlignment w:val="auto"/>
              <w:outlineLvl w:val="9"/>
              <w:rPr>
                <w:rFonts w:hint="eastAsia" w:ascii="微软雅黑" w:hAnsi="微软雅黑" w:eastAsia="微软雅黑" w:cs="黑体"/>
                <w:color w:val="auto"/>
                <w:kern w:val="2"/>
                <w:sz w:val="22"/>
                <w:szCs w:val="22"/>
                <w:vertAlign w:val="baseline"/>
                <w:lang w:val="en-US" w:eastAsia="zh-CN"/>
              </w:rPr>
            </w:pPr>
            <w:r>
              <w:rPr>
                <w:rFonts w:hint="eastAsia" w:ascii="微软雅黑" w:hAnsi="微软雅黑" w:eastAsia="微软雅黑"/>
                <w:color w:val="auto"/>
                <w:sz w:val="22"/>
                <w:szCs w:val="22"/>
                <w:vertAlign w:val="baseline"/>
                <w:lang w:val="en-US" w:eastAsia="zh-CN"/>
              </w:rPr>
              <w:t>纸质版</w:t>
            </w:r>
          </w:p>
        </w:tc>
        <w:tc>
          <w:tcPr>
            <w:tcW w:w="2231" w:type="dxa"/>
            <w:tcBorders>
              <w:tl2br w:val="nil"/>
              <w:tr2bl w:val="nil"/>
            </w:tcBorders>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bidi w:val="0"/>
              <w:snapToGrid w:val="0"/>
              <w:spacing w:line="240" w:lineRule="auto"/>
              <w:ind w:left="105" w:leftChars="50" w:right="0" w:rightChars="0" w:firstLine="0" w:firstLineChars="0"/>
              <w:jc w:val="both"/>
              <w:textAlignment w:val="auto"/>
              <w:outlineLvl w:val="9"/>
              <w:rPr>
                <w:rFonts w:hint="eastAsia" w:ascii="微软雅黑" w:hAnsi="微软雅黑" w:eastAsia="微软雅黑"/>
                <w:color w:val="auto"/>
                <w:sz w:val="22"/>
                <w:szCs w:val="22"/>
                <w:vertAlign w:val="baseline"/>
                <w:lang w:eastAsia="zh-CN"/>
              </w:rPr>
            </w:pPr>
          </w:p>
        </w:tc>
      </w:tr>
    </w:tbl>
    <w:p>
      <w:pPr>
        <w:keepNext w:val="0"/>
        <w:keepLines w:val="0"/>
        <w:pageBreakBefore w:val="0"/>
        <w:widowControl w:val="0"/>
        <w:kinsoku/>
        <w:wordWrap/>
        <w:overflowPunct/>
        <w:topLinePunct w:val="0"/>
        <w:autoSpaceDE/>
        <w:autoSpaceDN/>
        <w:bidi w:val="0"/>
        <w:adjustRightInd/>
        <w:snapToGrid w:val="0"/>
        <w:spacing w:line="560" w:lineRule="exact"/>
        <w:ind w:firstLine="720" w:firstLineChars="200"/>
        <w:textAlignment w:val="auto"/>
        <w:rPr>
          <w:rFonts w:hint="eastAsia" w:ascii="Arial" w:hAnsi="Arial" w:eastAsia="Arial" w:cs="Arial"/>
          <w:b/>
          <w:bCs/>
          <w:i w:val="0"/>
          <w:caps w:val="0"/>
          <w:color w:val="auto"/>
          <w:spacing w:val="0"/>
          <w:sz w:val="36"/>
          <w:szCs w:val="36"/>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720" w:firstLineChars="200"/>
        <w:textAlignment w:val="auto"/>
        <w:rPr>
          <w:rFonts w:hint="default" w:ascii="Arial" w:hAnsi="Arial" w:eastAsia="Arial" w:cs="Arial"/>
          <w:b/>
          <w:bCs/>
          <w:i w:val="0"/>
          <w:caps w:val="0"/>
          <w:color w:val="auto"/>
          <w:spacing w:val="0"/>
          <w:sz w:val="36"/>
          <w:szCs w:val="36"/>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720" w:firstLineChars="200"/>
        <w:textAlignment w:val="auto"/>
        <w:rPr>
          <w:rFonts w:hint="default" w:ascii="Arial" w:hAnsi="Arial" w:eastAsia="Arial" w:cs="Arial"/>
          <w:b/>
          <w:bCs/>
          <w:i w:val="0"/>
          <w:caps w:val="0"/>
          <w:color w:val="auto"/>
          <w:spacing w:val="0"/>
          <w:sz w:val="36"/>
          <w:szCs w:val="36"/>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240" w:lineRule="auto"/>
        <w:ind w:left="0" w:right="0" w:rightChars="0"/>
        <w:jc w:val="center"/>
        <w:textAlignment w:val="auto"/>
        <w:rPr>
          <w:rFonts w:hint="eastAsia" w:ascii="微软雅黑" w:hAnsi="微软雅黑" w:eastAsia="微软雅黑" w:cs="微软雅黑"/>
          <w:color w:val="auto"/>
          <w:kern w:val="0"/>
          <w:sz w:val="36"/>
          <w:szCs w:val="36"/>
          <w:lang w:val="en-US" w:eastAsia="zh-CN"/>
        </w:rPr>
      </w:pPr>
      <w:r>
        <w:rPr>
          <w:rFonts w:hint="eastAsia" w:ascii="微软雅黑" w:hAnsi="微软雅黑" w:eastAsia="微软雅黑" w:cs="微软雅黑"/>
          <w:color w:val="auto"/>
          <w:kern w:val="0"/>
          <w:sz w:val="36"/>
          <w:szCs w:val="36"/>
          <w:lang w:val="en-US" w:eastAsia="zh-CN"/>
        </w:rPr>
        <w:t>乌鲁木齐县人力资源和社会保障局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240" w:lineRule="auto"/>
        <w:ind w:left="0" w:right="0" w:rightChars="0"/>
        <w:jc w:val="center"/>
        <w:textAlignment w:val="auto"/>
        <w:rPr>
          <w:rFonts w:hint="eastAsia" w:ascii="微软雅黑" w:hAnsi="微软雅黑" w:eastAsia="微软雅黑" w:cs="微软雅黑"/>
          <w:color w:val="auto"/>
          <w:kern w:val="0"/>
          <w:sz w:val="36"/>
          <w:szCs w:val="36"/>
          <w:lang w:val="en-US" w:eastAsia="zh-CN"/>
        </w:rPr>
      </w:pPr>
      <w:r>
        <w:rPr>
          <w:rFonts w:hint="eastAsia" w:ascii="微软雅黑" w:hAnsi="微软雅黑" w:eastAsia="微软雅黑" w:cs="微软雅黑"/>
          <w:color w:val="auto"/>
          <w:kern w:val="0"/>
          <w:sz w:val="36"/>
          <w:szCs w:val="36"/>
          <w:lang w:val="en-US" w:eastAsia="zh-CN"/>
        </w:rPr>
        <w:t>公共服务事项办事指南</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240" w:lineRule="auto"/>
        <w:ind w:left="0" w:right="0" w:rightChars="0"/>
        <w:jc w:val="center"/>
        <w:textAlignment w:val="auto"/>
        <w:rPr>
          <w:rFonts w:hint="eastAsia" w:ascii="方正小标宋简体" w:hAnsi="方正小标宋简体" w:eastAsia="方正小标宋简体" w:cs="方正小标宋简体"/>
          <w:color w:val="auto"/>
          <w:kern w:val="0"/>
          <w:sz w:val="36"/>
          <w:szCs w:val="36"/>
          <w:lang w:val="en-US" w:eastAsia="zh-CN"/>
        </w:rPr>
      </w:pP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268"/>
        <w:gridCol w:w="6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ind w:left="105" w:leftChars="50" w:right="105" w:rightChars="50" w:firstLine="0" w:firstLineChars="0"/>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事项名称</w:t>
            </w:r>
          </w:p>
        </w:tc>
        <w:tc>
          <w:tcPr>
            <w:tcW w:w="6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3"/>
              <w:bidi w:val="0"/>
              <w:rPr>
                <w:rFonts w:hint="eastAsia" w:ascii="仿宋" w:hAnsi="仿宋" w:eastAsia="仿宋" w:cs="仿宋"/>
                <w:color w:val="000000"/>
                <w:kern w:val="0"/>
                <w:szCs w:val="28"/>
              </w:rPr>
            </w:pPr>
            <w:bookmarkStart w:id="0" w:name="_Toc3631"/>
            <w:r>
              <w:rPr>
                <w:rFonts w:hint="eastAsia" w:ascii="仿宋" w:hAnsi="仿宋" w:eastAsia="仿宋" w:cs="仿宋"/>
                <w:color w:val="000000"/>
                <w:kern w:val="0"/>
                <w:sz w:val="28"/>
                <w:szCs w:val="28"/>
                <w:lang w:val="en-US" w:eastAsia="zh-CN"/>
              </w:rPr>
              <w:t>职业培训补贴申领</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ind w:left="105" w:leftChars="50" w:right="105" w:rightChars="50" w:firstLine="0" w:firstLineChars="0"/>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事项简述</w:t>
            </w:r>
          </w:p>
        </w:tc>
        <w:tc>
          <w:tcPr>
            <w:tcW w:w="6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ind w:left="105" w:leftChars="50" w:right="105" w:rightChars="50" w:firstLine="0" w:firstLineChars="0"/>
              <w:jc w:val="left"/>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符合条件的培训机构可以申请失业保险职业培训补贴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ind w:left="105" w:leftChars="50" w:right="105" w:rightChars="50" w:firstLine="0" w:firstLineChars="0"/>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办理材料</w:t>
            </w:r>
          </w:p>
        </w:tc>
        <w:tc>
          <w:tcPr>
            <w:tcW w:w="6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ind w:left="105" w:leftChars="50" w:right="105" w:rightChars="50" w:firstLine="0" w:firstLineChars="0"/>
              <w:jc w:val="left"/>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1.《失业保险职业培训补贴审核表》（原件，1份，纸质版）；</w:t>
            </w:r>
          </w:p>
          <w:p>
            <w:pPr>
              <w:keepNext w:val="0"/>
              <w:keepLines w:val="0"/>
              <w:pageBreakBefore w:val="0"/>
              <w:widowControl/>
              <w:kinsoku/>
              <w:wordWrap/>
              <w:overflowPunct/>
              <w:topLinePunct w:val="0"/>
              <w:autoSpaceDE/>
              <w:autoSpaceDN/>
              <w:bidi w:val="0"/>
              <w:adjustRightInd w:val="0"/>
              <w:snapToGrid w:val="0"/>
              <w:ind w:left="105" w:leftChars="50" w:right="105" w:rightChars="50" w:firstLine="0" w:firstLineChars="0"/>
              <w:jc w:val="left"/>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2.《失业人员职业培训方案》（原件，1份，纸质版）；3.教学计划（原件，1份，纸质版）。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ind w:left="105" w:leftChars="50" w:right="105" w:rightChars="50" w:firstLine="0" w:firstLineChars="0"/>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办理方式</w:t>
            </w:r>
          </w:p>
        </w:tc>
        <w:tc>
          <w:tcPr>
            <w:tcW w:w="6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ind w:left="105" w:leftChars="50" w:right="105" w:rightChars="50" w:firstLine="0" w:firstLineChars="0"/>
              <w:jc w:val="left"/>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现场办理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ind w:left="105" w:leftChars="50" w:right="105" w:rightChars="50" w:firstLine="0" w:firstLineChars="0"/>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办理时限</w:t>
            </w:r>
          </w:p>
        </w:tc>
        <w:tc>
          <w:tcPr>
            <w:tcW w:w="6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ind w:left="105" w:leftChars="50" w:right="105" w:rightChars="50" w:firstLine="0" w:firstLineChars="0"/>
              <w:jc w:val="left"/>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自受理之日起20个工作日内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ind w:left="105" w:leftChars="50" w:right="105" w:rightChars="50" w:firstLine="0" w:firstLineChars="0"/>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结果送达</w:t>
            </w:r>
          </w:p>
        </w:tc>
        <w:tc>
          <w:tcPr>
            <w:tcW w:w="6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ind w:left="105" w:leftChars="50" w:right="105" w:rightChars="50" w:firstLine="0" w:firstLineChars="0"/>
              <w:jc w:val="left"/>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无需送达（将补贴资金划入企业在银行开立的基本账户）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ind w:left="105" w:leftChars="50" w:right="105" w:rightChars="50" w:firstLine="0" w:firstLineChars="0"/>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收费依据及标准</w:t>
            </w:r>
          </w:p>
        </w:tc>
        <w:tc>
          <w:tcPr>
            <w:tcW w:w="6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ind w:left="105" w:leftChars="50" w:right="105" w:rightChars="50" w:firstLine="0" w:firstLineChars="0"/>
              <w:jc w:val="left"/>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ind w:left="105" w:leftChars="50" w:right="105" w:rightChars="50" w:firstLine="0" w:firstLineChars="0"/>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办事时间</w:t>
            </w:r>
          </w:p>
        </w:tc>
        <w:tc>
          <w:tcPr>
            <w:tcW w:w="6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ind w:left="105" w:leftChars="50" w:right="105" w:rightChars="50" w:firstLine="0" w:firstLineChars="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法定工作日 10:30-</w:t>
            </w:r>
            <w:r>
              <w:rPr>
                <w:rFonts w:hint="eastAsia" w:ascii="仿宋" w:hAnsi="仿宋" w:eastAsia="仿宋" w:cs="仿宋"/>
                <w:color w:val="000000"/>
                <w:kern w:val="0"/>
                <w:sz w:val="28"/>
                <w:szCs w:val="28"/>
                <w:lang w:val="en-US" w:eastAsia="zh-CN"/>
              </w:rPr>
              <w:t>13：30    15：30-</w:t>
            </w:r>
            <w:r>
              <w:rPr>
                <w:rFonts w:hint="eastAsia" w:ascii="仿宋" w:hAnsi="仿宋" w:eastAsia="仿宋" w:cs="仿宋"/>
                <w:color w:val="000000"/>
                <w:kern w:val="0"/>
                <w:sz w:val="28"/>
                <w:szCs w:val="28"/>
              </w:rPr>
              <w:t>18:</w:t>
            </w:r>
            <w:r>
              <w:rPr>
                <w:rFonts w:hint="eastAsia" w:ascii="仿宋" w:hAnsi="仿宋" w:eastAsia="仿宋" w:cs="仿宋"/>
                <w:color w:val="000000"/>
                <w:kern w:val="0"/>
                <w:sz w:val="28"/>
                <w:szCs w:val="28"/>
                <w:lang w:val="en-US" w:eastAsia="zh-CN"/>
              </w:rPr>
              <w:t>3</w:t>
            </w:r>
            <w:r>
              <w:rPr>
                <w:rFonts w:hint="eastAsia" w:ascii="仿宋" w:hAnsi="仿宋" w:eastAsia="仿宋" w:cs="仿宋"/>
                <w:color w:val="000000"/>
                <w:kern w:val="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ind w:left="105" w:leftChars="50" w:right="105" w:rightChars="50" w:firstLine="0" w:firstLineChars="0"/>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办理机构及地点</w:t>
            </w:r>
          </w:p>
        </w:tc>
        <w:tc>
          <w:tcPr>
            <w:tcW w:w="6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ind w:left="105" w:leftChars="50" w:right="105" w:rightChars="50" w:firstLine="0" w:firstLineChars="0"/>
              <w:jc w:val="left"/>
              <w:textAlignment w:val="auto"/>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rPr>
              <w:t>1.办理机构：</w:t>
            </w:r>
            <w:r>
              <w:rPr>
                <w:rFonts w:hint="eastAsia" w:ascii="仿宋" w:hAnsi="仿宋" w:eastAsia="仿宋" w:cs="仿宋"/>
                <w:color w:val="000000"/>
                <w:kern w:val="0"/>
                <w:sz w:val="28"/>
                <w:szCs w:val="28"/>
                <w:lang w:val="en-US" w:eastAsia="zh-CN"/>
              </w:rPr>
              <w:t>县</w:t>
            </w:r>
            <w:r>
              <w:rPr>
                <w:rFonts w:hint="eastAsia" w:ascii="仿宋" w:hAnsi="仿宋" w:eastAsia="仿宋" w:cs="仿宋"/>
                <w:color w:val="000000"/>
                <w:kern w:val="0"/>
                <w:sz w:val="28"/>
                <w:szCs w:val="28"/>
              </w:rPr>
              <w:t>人力资源和社会保障局</w:t>
            </w:r>
            <w:r>
              <w:rPr>
                <w:rFonts w:hint="eastAsia" w:ascii="仿宋" w:hAnsi="仿宋" w:eastAsia="仿宋" w:cs="仿宋"/>
                <w:color w:val="000000"/>
                <w:kern w:val="0"/>
                <w:sz w:val="28"/>
                <w:szCs w:val="28"/>
                <w:lang w:val="en-US" w:eastAsia="zh-CN"/>
              </w:rPr>
              <w:t>就业办</w:t>
            </w:r>
          </w:p>
          <w:p>
            <w:pPr>
              <w:keepNext w:val="0"/>
              <w:keepLines w:val="0"/>
              <w:pageBreakBefore w:val="0"/>
              <w:kinsoku/>
              <w:wordWrap/>
              <w:overflowPunct/>
              <w:topLinePunct w:val="0"/>
              <w:autoSpaceDE/>
              <w:autoSpaceDN/>
              <w:bidi w:val="0"/>
              <w:adjustRightInd w:val="0"/>
              <w:snapToGrid w:val="0"/>
              <w:ind w:left="105" w:leftChars="50" w:right="105" w:rightChars="50" w:firstLine="0" w:firstLineChars="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2.办理地点：乌鲁木齐</w:t>
            </w:r>
            <w:r>
              <w:rPr>
                <w:rFonts w:hint="eastAsia" w:ascii="仿宋" w:hAnsi="仿宋" w:eastAsia="仿宋" w:cs="仿宋"/>
                <w:color w:val="000000"/>
                <w:kern w:val="0"/>
                <w:sz w:val="28"/>
                <w:szCs w:val="28"/>
                <w:lang w:val="en-US" w:eastAsia="zh-CN"/>
              </w:rPr>
              <w:t>县南旅东路765号县人民政府3号楼</w:t>
            </w:r>
            <w:r>
              <w:rPr>
                <w:rFonts w:hint="eastAsia" w:ascii="仿宋" w:hAnsi="仿宋" w:eastAsia="仿宋" w:cs="仿宋"/>
                <w:color w:val="000000"/>
                <w:kern w:val="0"/>
                <w:sz w:val="28"/>
                <w:szCs w:val="28"/>
              </w:rPr>
              <w:t>人力资源和社会保障</w:t>
            </w:r>
            <w:r>
              <w:rPr>
                <w:rFonts w:hint="eastAsia" w:ascii="仿宋" w:hAnsi="仿宋" w:eastAsia="仿宋" w:cs="仿宋"/>
                <w:color w:val="000000"/>
                <w:kern w:val="0"/>
                <w:sz w:val="28"/>
                <w:szCs w:val="28"/>
                <w:lang w:val="en-US" w:eastAsia="zh-CN"/>
              </w:rPr>
              <w:t>局负一楼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ind w:left="105" w:leftChars="50" w:right="105" w:rightChars="50" w:firstLine="0" w:firstLineChars="0"/>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咨询查询途径</w:t>
            </w:r>
          </w:p>
        </w:tc>
        <w:tc>
          <w:tcPr>
            <w:tcW w:w="6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ind w:left="105" w:leftChars="50" w:right="105" w:rightChars="50" w:firstLine="0" w:firstLineChars="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1.现场咨询查询：乌鲁木齐</w:t>
            </w:r>
            <w:r>
              <w:rPr>
                <w:rFonts w:hint="eastAsia" w:ascii="仿宋" w:hAnsi="仿宋" w:eastAsia="仿宋" w:cs="仿宋"/>
                <w:color w:val="000000"/>
                <w:kern w:val="0"/>
                <w:sz w:val="28"/>
                <w:szCs w:val="28"/>
                <w:lang w:val="en-US" w:eastAsia="zh-CN"/>
              </w:rPr>
              <w:t>县南旅东路765号县人民政府3号楼负一楼</w:t>
            </w:r>
            <w:r>
              <w:rPr>
                <w:rFonts w:hint="eastAsia" w:ascii="仿宋" w:hAnsi="仿宋" w:eastAsia="仿宋" w:cs="仿宋"/>
                <w:color w:val="000000"/>
                <w:kern w:val="0"/>
                <w:sz w:val="28"/>
                <w:szCs w:val="28"/>
              </w:rPr>
              <w:t>人力资源和社会保障</w:t>
            </w:r>
            <w:r>
              <w:rPr>
                <w:rFonts w:hint="eastAsia" w:ascii="仿宋" w:hAnsi="仿宋" w:eastAsia="仿宋" w:cs="仿宋"/>
                <w:color w:val="000000"/>
                <w:kern w:val="0"/>
                <w:sz w:val="28"/>
                <w:szCs w:val="28"/>
                <w:lang w:val="en-US" w:eastAsia="zh-CN"/>
              </w:rPr>
              <w:t>局</w:t>
            </w:r>
          </w:p>
          <w:p>
            <w:pPr>
              <w:keepNext w:val="0"/>
              <w:keepLines w:val="0"/>
              <w:pageBreakBefore w:val="0"/>
              <w:kinsoku/>
              <w:wordWrap/>
              <w:overflowPunct/>
              <w:topLinePunct w:val="0"/>
              <w:autoSpaceDE/>
              <w:autoSpaceDN/>
              <w:bidi w:val="0"/>
              <w:adjustRightInd w:val="0"/>
              <w:snapToGrid w:val="0"/>
              <w:ind w:left="105" w:leftChars="50" w:right="105" w:rightChars="50" w:firstLine="0" w:firstLineChars="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2.电话咨询查询：0991-</w:t>
            </w:r>
            <w:r>
              <w:rPr>
                <w:rFonts w:hint="eastAsia" w:ascii="仿宋" w:hAnsi="仿宋" w:eastAsia="仿宋" w:cs="仿宋"/>
                <w:color w:val="000000"/>
                <w:kern w:val="0"/>
                <w:sz w:val="28"/>
                <w:szCs w:val="28"/>
                <w:lang w:val="en-US" w:eastAsia="zh-CN"/>
              </w:rPr>
              <w:t>5922773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ind w:left="105" w:leftChars="50" w:right="105" w:rightChars="50" w:firstLine="0" w:firstLineChars="0"/>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监督投诉渠道</w:t>
            </w:r>
          </w:p>
        </w:tc>
        <w:tc>
          <w:tcPr>
            <w:tcW w:w="6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ind w:left="105" w:leftChars="50" w:right="105" w:rightChars="50" w:firstLine="0" w:firstLineChars="0"/>
              <w:jc w:val="left"/>
              <w:rPr>
                <w:rFonts w:hint="default" w:ascii="仿宋" w:hAnsi="仿宋" w:eastAsia="仿宋" w:cs="仿宋"/>
                <w:color w:val="000000"/>
                <w:kern w:val="0"/>
                <w:sz w:val="28"/>
                <w:szCs w:val="28"/>
                <w:lang w:val="en-US"/>
              </w:rPr>
            </w:pPr>
            <w:r>
              <w:rPr>
                <w:rFonts w:hint="eastAsia" w:ascii="仿宋" w:hAnsi="仿宋" w:eastAsia="仿宋" w:cs="仿宋"/>
                <w:color w:val="000000"/>
                <w:kern w:val="0"/>
                <w:sz w:val="28"/>
                <w:szCs w:val="28"/>
              </w:rPr>
              <w:t>1.现场监督投诉：乌鲁木齐</w:t>
            </w:r>
            <w:r>
              <w:rPr>
                <w:rFonts w:hint="eastAsia" w:ascii="仿宋" w:hAnsi="仿宋" w:eastAsia="仿宋" w:cs="仿宋"/>
                <w:color w:val="000000"/>
                <w:kern w:val="0"/>
                <w:sz w:val="28"/>
                <w:szCs w:val="28"/>
                <w:lang w:val="en-US" w:eastAsia="zh-CN"/>
              </w:rPr>
              <w:t>县南旅东路765号县人民政府3号楼113室</w:t>
            </w:r>
            <w:r>
              <w:rPr>
                <w:rFonts w:hint="eastAsia" w:ascii="仿宋" w:hAnsi="仿宋" w:eastAsia="仿宋" w:cs="仿宋"/>
                <w:color w:val="000000"/>
                <w:kern w:val="0"/>
                <w:sz w:val="28"/>
                <w:szCs w:val="28"/>
              </w:rPr>
              <w:t>人力资源和社会保障</w:t>
            </w:r>
            <w:r>
              <w:rPr>
                <w:rFonts w:hint="eastAsia" w:ascii="仿宋" w:hAnsi="仿宋" w:eastAsia="仿宋" w:cs="仿宋"/>
                <w:color w:val="000000"/>
                <w:kern w:val="0"/>
                <w:sz w:val="28"/>
                <w:szCs w:val="28"/>
                <w:lang w:val="en-US" w:eastAsia="zh-CN"/>
              </w:rPr>
              <w:t>局办公室</w:t>
            </w:r>
          </w:p>
          <w:p>
            <w:pPr>
              <w:keepNext w:val="0"/>
              <w:keepLines w:val="0"/>
              <w:pageBreakBefore w:val="0"/>
              <w:kinsoku/>
              <w:wordWrap/>
              <w:overflowPunct/>
              <w:topLinePunct w:val="0"/>
              <w:autoSpaceDE/>
              <w:autoSpaceDN/>
              <w:bidi w:val="0"/>
              <w:adjustRightInd w:val="0"/>
              <w:snapToGrid w:val="0"/>
              <w:ind w:left="105" w:leftChars="50" w:right="105" w:rightChars="50" w:firstLine="0" w:firstLineChars="0"/>
              <w:jc w:val="left"/>
              <w:rPr>
                <w:rFonts w:hint="default" w:ascii="仿宋" w:hAnsi="仿宋" w:eastAsia="仿宋" w:cs="仿宋"/>
                <w:color w:val="000000"/>
                <w:sz w:val="28"/>
                <w:szCs w:val="28"/>
                <w:lang w:val="en-US" w:eastAsia="zh-CN"/>
              </w:rPr>
            </w:pPr>
            <w:r>
              <w:rPr>
                <w:rFonts w:hint="eastAsia" w:ascii="仿宋" w:hAnsi="仿宋" w:eastAsia="仿宋" w:cs="仿宋"/>
                <w:color w:val="000000"/>
                <w:kern w:val="0"/>
                <w:sz w:val="28"/>
                <w:szCs w:val="28"/>
              </w:rPr>
              <w:t>2.电话监督投诉：0991-</w:t>
            </w:r>
            <w:r>
              <w:rPr>
                <w:rFonts w:hint="eastAsia" w:ascii="仿宋" w:hAnsi="仿宋" w:eastAsia="仿宋" w:cs="仿宋"/>
                <w:color w:val="000000"/>
                <w:kern w:val="0"/>
                <w:sz w:val="28"/>
                <w:szCs w:val="28"/>
                <w:lang w:val="en-US" w:eastAsia="zh-CN"/>
              </w:rPr>
              <w:t>5923033</w:t>
            </w:r>
          </w:p>
        </w:tc>
      </w:tr>
    </w:tbl>
    <w:p/>
    <w:p>
      <w:pPr>
        <w:keepNext w:val="0"/>
        <w:keepLines w:val="0"/>
        <w:pageBreakBefore w:val="0"/>
        <w:widowControl w:val="0"/>
        <w:kinsoku/>
        <w:wordWrap/>
        <w:overflowPunct/>
        <w:topLinePunct w:val="0"/>
        <w:autoSpaceDE/>
        <w:autoSpaceDN/>
        <w:bidi w:val="0"/>
        <w:adjustRightInd/>
        <w:snapToGrid w:val="0"/>
        <w:spacing w:line="560" w:lineRule="exact"/>
        <w:ind w:firstLine="720" w:firstLineChars="200"/>
        <w:textAlignment w:val="auto"/>
        <w:rPr>
          <w:rFonts w:hint="default" w:ascii="Arial" w:hAnsi="Arial" w:eastAsia="Arial" w:cs="Arial"/>
          <w:b/>
          <w:bCs/>
          <w:i w:val="0"/>
          <w:caps w:val="0"/>
          <w:color w:val="auto"/>
          <w:spacing w:val="0"/>
          <w:sz w:val="36"/>
          <w:szCs w:val="36"/>
          <w:shd w:val="clear" w:color="auto" w:fill="FFFFFF"/>
          <w:lang w:val="en-US" w:eastAsia="zh-CN"/>
        </w:rPr>
      </w:pPr>
    </w:p>
    <w:p>
      <w:pPr>
        <w:pStyle w:val="2"/>
        <w:rPr>
          <w:rFonts w:hint="default" w:ascii="Arial" w:hAnsi="Arial" w:eastAsia="Arial" w:cs="Arial"/>
          <w:b/>
          <w:bCs/>
          <w:i w:val="0"/>
          <w:caps w:val="0"/>
          <w:color w:val="auto"/>
          <w:spacing w:val="0"/>
          <w:sz w:val="36"/>
          <w:szCs w:val="36"/>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240" w:lineRule="auto"/>
        <w:ind w:left="0" w:right="0" w:rightChars="0"/>
        <w:jc w:val="center"/>
        <w:textAlignment w:val="auto"/>
        <w:rPr>
          <w:rFonts w:hint="eastAsia" w:ascii="微软雅黑" w:hAnsi="微软雅黑" w:eastAsia="微软雅黑" w:cs="微软雅黑"/>
          <w:color w:val="auto"/>
          <w:kern w:val="0"/>
          <w:sz w:val="36"/>
          <w:szCs w:val="36"/>
          <w:lang w:val="en-US" w:eastAsia="zh-CN"/>
        </w:rPr>
      </w:pPr>
      <w:r>
        <w:rPr>
          <w:rFonts w:hint="eastAsia" w:ascii="微软雅黑" w:hAnsi="微软雅黑" w:eastAsia="微软雅黑" w:cs="微软雅黑"/>
          <w:color w:val="auto"/>
          <w:kern w:val="0"/>
          <w:sz w:val="36"/>
          <w:szCs w:val="36"/>
          <w:lang w:val="en-US" w:eastAsia="zh-CN"/>
        </w:rPr>
        <w:t>乌鲁木齐县人力资源和社会保障局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240" w:lineRule="auto"/>
        <w:ind w:left="0" w:right="0" w:rightChars="0"/>
        <w:jc w:val="center"/>
        <w:textAlignment w:val="auto"/>
        <w:rPr>
          <w:rFonts w:hint="eastAsia" w:ascii="微软雅黑" w:hAnsi="微软雅黑" w:eastAsia="微软雅黑" w:cs="微软雅黑"/>
          <w:color w:val="auto"/>
          <w:kern w:val="0"/>
          <w:sz w:val="36"/>
          <w:szCs w:val="36"/>
          <w:lang w:val="en-US" w:eastAsia="zh-CN"/>
        </w:rPr>
      </w:pPr>
      <w:r>
        <w:rPr>
          <w:rFonts w:hint="eastAsia" w:ascii="微软雅黑" w:hAnsi="微软雅黑" w:eastAsia="微软雅黑" w:cs="微软雅黑"/>
          <w:color w:val="auto"/>
          <w:kern w:val="0"/>
          <w:sz w:val="36"/>
          <w:szCs w:val="36"/>
          <w:lang w:val="en-US" w:eastAsia="zh-CN"/>
        </w:rPr>
        <w:t>职业培训补贴申领办事流程图</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240" w:lineRule="auto"/>
        <w:ind w:left="0" w:right="0" w:rightChars="0"/>
        <w:jc w:val="center"/>
        <w:textAlignment w:val="auto"/>
        <w:rPr>
          <w:rFonts w:hint="eastAsia" w:ascii="方正小标宋简体" w:hAnsi="方正小标宋简体" w:eastAsia="方正小标宋简体" w:cs="方正小标宋简体"/>
          <w:color w:val="auto"/>
          <w:kern w:val="0"/>
          <w:sz w:val="36"/>
          <w:szCs w:val="36"/>
          <w:lang w:val="en-US" w:eastAsia="zh-CN"/>
        </w:rPr>
      </w:pPr>
    </w:p>
    <w:p>
      <w:pPr>
        <w:pStyle w:val="2"/>
      </w:pPr>
      <w:r>
        <w:rPr>
          <w:rFonts w:hint="default" w:ascii="Calibri" w:hAnsi="Calibri" w:eastAsia="宋体" w:cs="Calibri"/>
          <w:caps w:val="0"/>
          <w:spacing w:val="0"/>
          <w:kern w:val="0"/>
          <w:sz w:val="24"/>
          <w:szCs w:val="24"/>
          <w:lang w:val="en-US" w:eastAsia="zh-CN" w:bidi="ar"/>
        </w:rPr>
        <w:drawing>
          <wp:inline distT="0" distB="0" distL="114300" distR="114300">
            <wp:extent cx="5650865" cy="6231890"/>
            <wp:effectExtent l="0" t="0" r="6985" b="1651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4"/>
                    <a:stretch>
                      <a:fillRect/>
                    </a:stretch>
                  </pic:blipFill>
                  <pic:spPr>
                    <a:xfrm>
                      <a:off x="0" y="0"/>
                      <a:ext cx="5650865" cy="6231890"/>
                    </a:xfrm>
                    <a:prstGeom prst="rect">
                      <a:avLst/>
                    </a:prstGeom>
                    <a:noFill/>
                    <a:ln w="9525">
                      <a:noFill/>
                    </a:ln>
                  </pic:spPr>
                </pic:pic>
              </a:graphicData>
            </a:graphic>
          </wp:inline>
        </w:drawing>
      </w:r>
    </w:p>
    <w:p>
      <w:pPr>
        <w:pStyle w:val="2"/>
        <w:rPr>
          <w:rFonts w:hint="default" w:ascii="Arial" w:hAnsi="Arial" w:eastAsia="Arial" w:cs="Arial"/>
          <w:b/>
          <w:bCs/>
          <w:i w:val="0"/>
          <w:caps w:val="0"/>
          <w:color w:val="auto"/>
          <w:spacing w:val="0"/>
          <w:sz w:val="36"/>
          <w:szCs w:val="36"/>
          <w:shd w:val="clear" w:color="auto" w:fill="FFFFFF"/>
          <w:lang w:val="en-US"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2D832E3E-4EBD-48E1-9F7C-357A61408E94}"/>
  </w:font>
  <w:font w:name="黑体">
    <w:panose1 w:val="02010609060101010101"/>
    <w:charset w:val="86"/>
    <w:family w:val="auto"/>
    <w:pitch w:val="default"/>
    <w:sig w:usb0="800002BF" w:usb1="38CF7CFA" w:usb2="00000016" w:usb3="00000000" w:csb0="00040001" w:csb1="00000000"/>
    <w:embedRegular r:id="rId2" w:fontKey="{BF0DEABA-625F-4AC7-817B-94FEB337526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15B34C5D-728C-479B-9567-EC3CB0E4B4B2}"/>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0" w:usb1="00000000" w:usb2="00000000" w:usb3="00000000" w:csb0="00000000" w:csb1="00000000"/>
    <w:embedRegular r:id="rId4" w:fontKey="{86504C38-EF32-42F1-A4F4-16AE3CCAAB07}"/>
  </w:font>
  <w:font w:name="微软雅黑">
    <w:panose1 w:val="020B0503020204020204"/>
    <w:charset w:val="86"/>
    <w:family w:val="auto"/>
    <w:pitch w:val="default"/>
    <w:sig w:usb0="80000287" w:usb1="280F3C52" w:usb2="00000016" w:usb3="00000000" w:csb0="0004001F" w:csb1="00000000"/>
    <w:embedRegular r:id="rId5" w:fontKey="{E8CCB7EC-5E6D-406E-952D-6CDA51E225C3}"/>
  </w:font>
  <w:font w:name="仿宋">
    <w:panose1 w:val="02010609060101010101"/>
    <w:charset w:val="86"/>
    <w:family w:val="auto"/>
    <w:pitch w:val="default"/>
    <w:sig w:usb0="800002BF" w:usb1="38CF7CFA" w:usb2="00000016" w:usb3="00000000" w:csb0="00040001" w:csb1="00000000"/>
    <w:embedRegular r:id="rId6" w:fontKey="{EAD5E49A-8B13-4989-BBAD-58A8D8020F5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chineseCounting"/>
      <w:suff w:val="nothing"/>
      <w:lvlText w:val="（%1）"/>
      <w:lvlJc w:val="left"/>
      <w:rPr>
        <w:rFonts w:hint="eastAsia"/>
      </w:rPr>
    </w:lvl>
  </w:abstractNum>
  <w:abstractNum w:abstractNumId="1">
    <w:nsid w:val="00000005"/>
    <w:multiLevelType w:val="singleLevel"/>
    <w:tmpl w:val="00000005"/>
    <w:lvl w:ilvl="0" w:tentative="0">
      <w:start w:val="1"/>
      <w:numFmt w:val="chineseCounting"/>
      <w:suff w:val="nothing"/>
      <w:lvlText w:val="（%1）"/>
      <w:lvlJc w:val="left"/>
      <w:rPr>
        <w:rFonts w:hint="eastAsia"/>
      </w:rPr>
    </w:lvl>
  </w:abstractNum>
  <w:abstractNum w:abstractNumId="2">
    <w:nsid w:val="00000006"/>
    <w:multiLevelType w:val="singleLevel"/>
    <w:tmpl w:val="00000006"/>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450CC2"/>
    <w:rsid w:val="06A24E3B"/>
    <w:rsid w:val="09566A02"/>
    <w:rsid w:val="0AF831AA"/>
    <w:rsid w:val="0F08302D"/>
    <w:rsid w:val="0F173CF2"/>
    <w:rsid w:val="18C27561"/>
    <w:rsid w:val="1E4915AF"/>
    <w:rsid w:val="24897ABB"/>
    <w:rsid w:val="2A0C506C"/>
    <w:rsid w:val="2B5E3EE4"/>
    <w:rsid w:val="330E0726"/>
    <w:rsid w:val="33AB10FF"/>
    <w:rsid w:val="35CF4D54"/>
    <w:rsid w:val="43D85957"/>
    <w:rsid w:val="448F4B52"/>
    <w:rsid w:val="45FE40D9"/>
    <w:rsid w:val="4A9C6E65"/>
    <w:rsid w:val="4D44011B"/>
    <w:rsid w:val="5036580B"/>
    <w:rsid w:val="5125332C"/>
    <w:rsid w:val="57CD39E1"/>
    <w:rsid w:val="59277CF8"/>
    <w:rsid w:val="5A517F47"/>
    <w:rsid w:val="5A8841FD"/>
    <w:rsid w:val="5BA81BD3"/>
    <w:rsid w:val="67EB48F8"/>
    <w:rsid w:val="6893519F"/>
    <w:rsid w:val="6BE23676"/>
    <w:rsid w:val="6BE64A5A"/>
    <w:rsid w:val="70BE401C"/>
    <w:rsid w:val="7B1F475B"/>
    <w:rsid w:val="7D13292F"/>
    <w:rsid w:val="7FFE0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_GBK" w:asciiTheme="minorAscii" w:hAnsiTheme="minorAscii"/>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val="0"/>
      <w:spacing w:after="120" w:afterLines="0" w:afterAutospacing="0"/>
      <w:jc w:val="both"/>
    </w:pPr>
    <w:rPr>
      <w:rFonts w:ascii="Calibri" w:hAnsi="Calibri" w:eastAsia="宋体" w:cs="Times New Roman"/>
      <w:kern w:val="2"/>
      <w:sz w:val="21"/>
      <w:szCs w:val="24"/>
      <w:lang w:val="en-US" w:eastAsia="zh-CN"/>
    </w:rPr>
  </w:style>
  <w:style w:type="paragraph" w:customStyle="1" w:styleId="6">
    <w:name w:val="Normal (Web)"/>
    <w:basedOn w:val="1"/>
    <w:qFormat/>
    <w:uiPriority w:val="0"/>
    <w:pPr>
      <w:spacing w:before="0" w:beforeLines="0" w:beforeAutospacing="0" w:after="0" w:afterLines="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鮰繶  魢罘能鮰繶</dc:creator>
  <cp:lastModifiedBy>Administrator</cp:lastModifiedBy>
  <dcterms:modified xsi:type="dcterms:W3CDTF">2009-06-30T19:20:54Z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