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line="420" w:lineRule="atLeas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乌鲁木齐县人力资源和社会保障局</w:t>
      </w:r>
    </w:p>
    <w:p>
      <w:pPr>
        <w:pStyle w:val="6"/>
        <w:widowControl/>
        <w:spacing w:line="420" w:lineRule="atLeas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公共服务事项办事指南</w:t>
      </w:r>
    </w:p>
    <w:tbl>
      <w:tblPr>
        <w:tblStyle w:val="4"/>
        <w:tblpPr w:leftFromText="181" w:rightFromText="181" w:vertAnchor="page" w:horzAnchor="page" w:tblpX="1249" w:tblpY="3127"/>
        <w:tblOverlap w:val="never"/>
        <w:tblW w:w="9568" w:type="dxa"/>
        <w:tblInd w:w="0" w:type="dxa"/>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Layout w:type="fixed"/>
        <w:tblCellMar>
          <w:top w:w="0" w:type="dxa"/>
          <w:left w:w="0" w:type="dxa"/>
          <w:bottom w:w="0" w:type="dxa"/>
          <w:right w:w="142" w:type="dxa"/>
        </w:tblCellMar>
      </w:tblPr>
      <w:tblGrid>
        <w:gridCol w:w="1917"/>
        <w:gridCol w:w="3204"/>
        <w:gridCol w:w="1907"/>
        <w:gridCol w:w="2540"/>
      </w:tblGrid>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事项名称：</w:t>
            </w:r>
          </w:p>
        </w:tc>
        <w:tc>
          <w:tcPr>
            <w:tcW w:w="7651" w:type="dxa"/>
            <w:gridSpan w:val="3"/>
            <w:vAlign w:val="center"/>
          </w:tcPr>
          <w:p>
            <w:pPr>
              <w:adjustRightInd w:val="0"/>
              <w:snapToGrid w:val="0"/>
              <w:ind w:left="105" w:leftChars="50"/>
              <w:rPr>
                <w:rFonts w:ascii="微软雅黑" w:hAnsi="微软雅黑" w:eastAsia="微软雅黑" w:cs="微软雅黑"/>
                <w:b/>
                <w:sz w:val="22"/>
                <w:szCs w:val="22"/>
              </w:rPr>
            </w:pPr>
            <w:r>
              <w:rPr>
                <w:rFonts w:hint="eastAsia" w:ascii="微软雅黑" w:hAnsi="微软雅黑" w:eastAsia="微软雅黑" w:cs="微软雅黑"/>
                <w:b/>
                <w:sz w:val="22"/>
                <w:szCs w:val="22"/>
              </w:rPr>
              <w:t>事业单位岗位设置方案审核</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事项编码：</w:t>
            </w:r>
          </w:p>
        </w:tc>
        <w:tc>
          <w:tcPr>
            <w:tcW w:w="3204" w:type="dxa"/>
            <w:shd w:val="clear" w:color="auto" w:fill="auto"/>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11650121010211151F4</w:t>
            </w:r>
          </w:p>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002014203001</w:t>
            </w:r>
          </w:p>
        </w:tc>
        <w:tc>
          <w:tcPr>
            <w:tcW w:w="190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发布日期：</w:t>
            </w:r>
          </w:p>
        </w:tc>
        <w:tc>
          <w:tcPr>
            <w:tcW w:w="2540" w:type="dxa"/>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2019-09-01</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68"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适用范围：</w:t>
            </w:r>
          </w:p>
        </w:tc>
        <w:tc>
          <w:tcPr>
            <w:tcW w:w="3204" w:type="dxa"/>
            <w:shd w:val="clear" w:color="auto" w:fill="auto"/>
            <w:vAlign w:val="center"/>
          </w:tcPr>
          <w:p>
            <w:pPr>
              <w:adjustRightInd w:val="0"/>
              <w:snapToGrid w:val="0"/>
              <w:ind w:left="105" w:leftChars="50"/>
              <w:rPr>
                <w:rFonts w:hint="eastAsia" w:ascii="微软雅黑" w:hAnsi="微软雅黑" w:eastAsia="微软雅黑" w:cs="微软雅黑"/>
                <w:sz w:val="22"/>
                <w:szCs w:val="22"/>
              </w:rPr>
            </w:pPr>
            <w:r>
              <w:rPr>
                <w:rFonts w:hint="eastAsia" w:ascii="微软雅黑" w:hAnsi="微软雅黑" w:eastAsia="微软雅黑" w:cs="微软雅黑"/>
                <w:sz w:val="22"/>
                <w:szCs w:val="22"/>
              </w:rPr>
              <w:t>单位</w:t>
            </w:r>
          </w:p>
        </w:tc>
        <w:tc>
          <w:tcPr>
            <w:tcW w:w="190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业务类型：</w:t>
            </w:r>
          </w:p>
        </w:tc>
        <w:tc>
          <w:tcPr>
            <w:tcW w:w="2540" w:type="dxa"/>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人事人才</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68"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事项类别：</w:t>
            </w:r>
          </w:p>
        </w:tc>
        <w:tc>
          <w:tcPr>
            <w:tcW w:w="3204" w:type="dxa"/>
            <w:shd w:val="clear" w:color="auto" w:fill="auto"/>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bCs/>
                <w:sz w:val="22"/>
                <w:szCs w:val="22"/>
              </w:rPr>
              <w:t>公共服务</w:t>
            </w:r>
          </w:p>
        </w:tc>
        <w:tc>
          <w:tcPr>
            <w:tcW w:w="190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权力来源：</w:t>
            </w:r>
          </w:p>
        </w:tc>
        <w:tc>
          <w:tcPr>
            <w:tcW w:w="2540" w:type="dxa"/>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法定授权</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办件类型：</w:t>
            </w:r>
          </w:p>
        </w:tc>
        <w:tc>
          <w:tcPr>
            <w:tcW w:w="3204" w:type="dxa"/>
            <w:shd w:val="clear" w:color="auto" w:fill="auto"/>
            <w:vAlign w:val="center"/>
          </w:tcPr>
          <w:p>
            <w:pPr>
              <w:adjustRightInd w:val="0"/>
              <w:snapToGrid w:val="0"/>
              <w:ind w:firstLine="220" w:firstLineChars="100"/>
              <w:rPr>
                <w:rFonts w:ascii="微软雅黑" w:hAnsi="微软雅黑" w:eastAsia="微软雅黑" w:cs="微软雅黑"/>
                <w:sz w:val="22"/>
                <w:szCs w:val="22"/>
              </w:rPr>
            </w:pPr>
            <w:r>
              <w:rPr>
                <w:rFonts w:hint="eastAsia" w:ascii="微软雅黑" w:hAnsi="微软雅黑" w:eastAsia="微软雅黑" w:cs="微软雅黑"/>
                <w:sz w:val="22"/>
                <w:szCs w:val="22"/>
              </w:rPr>
              <w:t>即办件</w:t>
            </w:r>
          </w:p>
        </w:tc>
        <w:tc>
          <w:tcPr>
            <w:tcW w:w="190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办理方式：</w:t>
            </w:r>
          </w:p>
        </w:tc>
        <w:tc>
          <w:tcPr>
            <w:tcW w:w="2540" w:type="dxa"/>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现场办理</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受理机构：</w:t>
            </w:r>
          </w:p>
        </w:tc>
        <w:tc>
          <w:tcPr>
            <w:tcW w:w="3204" w:type="dxa"/>
            <w:shd w:val="clear" w:color="auto" w:fill="auto"/>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乌鲁木齐县人力资源和社会保障局</w:t>
            </w:r>
          </w:p>
        </w:tc>
        <w:tc>
          <w:tcPr>
            <w:tcW w:w="190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决定机构：</w:t>
            </w:r>
          </w:p>
        </w:tc>
        <w:tc>
          <w:tcPr>
            <w:tcW w:w="2540" w:type="dxa"/>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乌鲁木齐县人力资源和社会保障局</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是否最多跑一次：</w:t>
            </w:r>
          </w:p>
        </w:tc>
        <w:tc>
          <w:tcPr>
            <w:tcW w:w="3204" w:type="dxa"/>
            <w:shd w:val="clear" w:color="auto" w:fill="auto"/>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是</w:t>
            </w:r>
          </w:p>
        </w:tc>
        <w:tc>
          <w:tcPr>
            <w:tcW w:w="190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现场办事次数：</w:t>
            </w:r>
          </w:p>
        </w:tc>
        <w:tc>
          <w:tcPr>
            <w:tcW w:w="2540" w:type="dxa"/>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1</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设立依据：</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《乌鲁木齐市事业单位岗位设置管理暂行办法》（市党办[2006]41号）文件、《关于〈乌鲁木齐市事业单位岗位设置管理暂行办法〉的实施意见》（市党办[2007]127号）</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791"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办理条件：</w:t>
            </w:r>
          </w:p>
        </w:tc>
        <w:tc>
          <w:tcPr>
            <w:tcW w:w="7651" w:type="dxa"/>
            <w:gridSpan w:val="3"/>
            <w:vAlign w:val="center"/>
          </w:tcPr>
          <w:p>
            <w:pPr>
              <w:adjustRightInd w:val="0"/>
              <w:snapToGrid w:val="0"/>
              <w:ind w:left="105" w:leftChars="50"/>
              <w:rPr>
                <w:rFonts w:hint="eastAsia" w:ascii="微软雅黑" w:hAnsi="微软雅黑" w:eastAsia="微软雅黑" w:cs="微软雅黑"/>
                <w:sz w:val="22"/>
                <w:szCs w:val="22"/>
              </w:rPr>
            </w:pPr>
            <w:r>
              <w:rPr>
                <w:rFonts w:hint="eastAsia" w:ascii="微软雅黑" w:hAnsi="微软雅黑" w:eastAsia="微软雅黑" w:cs="微软雅黑"/>
                <w:sz w:val="22"/>
                <w:szCs w:val="22"/>
              </w:rPr>
              <w:t>（一）准予批准的条件：</w:t>
            </w:r>
            <w:r>
              <w:rPr>
                <w:rFonts w:hint="eastAsia" w:ascii="微软雅黑" w:hAnsi="微软雅黑" w:eastAsia="微软雅黑" w:cs="微软雅黑"/>
                <w:sz w:val="22"/>
                <w:szCs w:val="22"/>
                <w:lang w:val="en-US" w:eastAsia="zh-CN"/>
              </w:rPr>
              <w:t>1.新成立或编制数、专技职数发生变更的事业单位；</w:t>
            </w:r>
          </w:p>
          <w:p>
            <w:pPr>
              <w:adjustRightInd w:val="0"/>
              <w:snapToGrid w:val="0"/>
              <w:ind w:left="105" w:leftChars="50"/>
              <w:rPr>
                <w:rFonts w:hint="eastAsia" w:ascii="微软雅黑" w:hAnsi="微软雅黑" w:eastAsia="微软雅黑" w:cs="微软雅黑"/>
                <w:sz w:val="22"/>
                <w:szCs w:val="22"/>
              </w:rPr>
            </w:pPr>
            <w:r>
              <w:rPr>
                <w:rFonts w:hint="eastAsia" w:ascii="微软雅黑" w:hAnsi="微软雅黑" w:eastAsia="微软雅黑" w:cs="微软雅黑"/>
                <w:sz w:val="22"/>
                <w:szCs w:val="22"/>
                <w:lang w:val="en-US" w:eastAsia="zh-CN"/>
              </w:rPr>
              <w:t>2.主管部门同意。</w:t>
            </w:r>
          </w:p>
          <w:p>
            <w:pPr>
              <w:adjustRightInd w:val="0"/>
              <w:snapToGrid w:val="0"/>
              <w:ind w:left="105" w:leftChars="50"/>
              <w:rPr>
                <w:rFonts w:hint="eastAsia" w:ascii="微软雅黑" w:hAnsi="微软雅黑" w:eastAsia="微软雅黑" w:cs="微软雅黑"/>
                <w:sz w:val="22"/>
                <w:szCs w:val="22"/>
              </w:rPr>
            </w:pPr>
            <w:r>
              <w:rPr>
                <w:rFonts w:hint="eastAsia" w:ascii="微软雅黑" w:hAnsi="微软雅黑" w:eastAsia="微软雅黑" w:cs="微软雅黑"/>
                <w:sz w:val="22"/>
                <w:szCs w:val="22"/>
              </w:rPr>
              <w:t>（二）不予批准的情形：不符合事业单位岗位设置方案备案的条件</w:t>
            </w:r>
          </w:p>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（三）其他需要说明的情形：无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申办材料：</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见附表</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531"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办理流程：</w:t>
            </w:r>
          </w:p>
        </w:tc>
        <w:tc>
          <w:tcPr>
            <w:tcW w:w="7651" w:type="dxa"/>
            <w:gridSpan w:val="3"/>
            <w:vAlign w:val="center"/>
          </w:tcPr>
          <w:p>
            <w:pPr>
              <w:numPr>
                <w:ilvl w:val="0"/>
                <w:numId w:val="1"/>
              </w:num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办理程序：收件—受理—审核—上报—办结—送达</w:t>
            </w:r>
          </w:p>
          <w:p>
            <w:pPr>
              <w:numPr>
                <w:ilvl w:val="0"/>
                <w:numId w:val="1"/>
              </w:num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流程图：见附图</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849"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办理时限：</w:t>
            </w:r>
          </w:p>
        </w:tc>
        <w:tc>
          <w:tcPr>
            <w:tcW w:w="7651" w:type="dxa"/>
            <w:gridSpan w:val="3"/>
            <w:vAlign w:val="center"/>
          </w:tcPr>
          <w:p>
            <w:pPr>
              <w:numPr>
                <w:ilvl w:val="0"/>
                <w:numId w:val="2"/>
              </w:num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承诺时限：审核材料齐全的即时办理</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849" w:hRule="atLeast"/>
        </w:trPr>
        <w:tc>
          <w:tcPr>
            <w:tcW w:w="1917" w:type="dxa"/>
            <w:shd w:val="clear" w:color="auto" w:fill="E9F2F9"/>
            <w:vAlign w:val="center"/>
          </w:tcPr>
          <w:p>
            <w:pPr>
              <w:adjustRightInd w:val="0"/>
              <w:snapToGrid w:val="0"/>
              <w:ind w:left="105" w:leftChars="50"/>
              <w:jc w:val="left"/>
              <w:rPr>
                <w:rFonts w:ascii="微软雅黑" w:hAnsi="微软雅黑" w:eastAsia="微软雅黑" w:cs="微软雅黑"/>
                <w:bCs/>
                <w:sz w:val="22"/>
                <w:szCs w:val="22"/>
              </w:rPr>
            </w:pPr>
            <w:r>
              <w:rPr>
                <w:rFonts w:hint="eastAsia" w:ascii="微软雅黑" w:hAnsi="微软雅黑" w:eastAsia="微软雅黑" w:cs="微软雅黑"/>
                <w:bCs/>
                <w:sz w:val="22"/>
                <w:szCs w:val="22"/>
              </w:rPr>
              <w:t>收费依据及标准：</w:t>
            </w:r>
          </w:p>
        </w:tc>
        <w:tc>
          <w:tcPr>
            <w:tcW w:w="7651" w:type="dxa"/>
            <w:gridSpan w:val="3"/>
            <w:vAlign w:val="center"/>
          </w:tcPr>
          <w:p>
            <w:pPr>
              <w:numPr>
                <w:ilvl w:val="0"/>
                <w:numId w:val="3"/>
              </w:num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收费项目：</w:t>
            </w:r>
            <w:r>
              <w:rPr>
                <w:rFonts w:hint="eastAsia" w:ascii="微软雅黑" w:hAnsi="微软雅黑" w:eastAsia="微软雅黑" w:cs="微软雅黑"/>
                <w:sz w:val="22"/>
                <w:szCs w:val="22"/>
                <w:lang w:val="en-US" w:eastAsia="zh-CN"/>
              </w:rPr>
              <w:t>无</w:t>
            </w:r>
          </w:p>
          <w:p>
            <w:pPr>
              <w:numPr>
                <w:ilvl w:val="0"/>
                <w:numId w:val="3"/>
              </w:num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收费标准：无</w:t>
            </w:r>
          </w:p>
          <w:p>
            <w:pPr>
              <w:numPr>
                <w:ilvl w:val="0"/>
                <w:numId w:val="3"/>
              </w:num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收费依据：无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审批结果：</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申报人在相应申报表上签字盖章并提交相应材料</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结果送达：</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当场送达</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791" w:hRule="atLeast"/>
        </w:trPr>
        <w:tc>
          <w:tcPr>
            <w:tcW w:w="1917" w:type="dxa"/>
            <w:shd w:val="clear" w:color="auto" w:fill="E9F2F9"/>
            <w:vAlign w:val="center"/>
          </w:tcPr>
          <w:p>
            <w:pPr>
              <w:adjustRightInd w:val="0"/>
              <w:snapToGrid w:val="0"/>
              <w:ind w:left="105" w:leftChars="50"/>
              <w:jc w:val="left"/>
              <w:rPr>
                <w:rFonts w:ascii="微软雅黑" w:hAnsi="微软雅黑" w:eastAsia="微软雅黑" w:cs="微软雅黑"/>
                <w:bCs/>
                <w:sz w:val="22"/>
                <w:szCs w:val="22"/>
              </w:rPr>
            </w:pPr>
            <w:r>
              <w:rPr>
                <w:rFonts w:hint="eastAsia" w:ascii="微软雅黑" w:hAnsi="微软雅黑" w:eastAsia="微软雅黑" w:cs="微软雅黑"/>
                <w:bCs/>
                <w:sz w:val="22"/>
                <w:szCs w:val="22"/>
              </w:rPr>
              <w:t>办理地址和时间：</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（一）办理地址：乌鲁木齐县人力资源和社会保障局</w:t>
            </w:r>
          </w:p>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（二）办理时间：法定工作日 10:30-13:30、15:30-18:</w:t>
            </w:r>
            <w:r>
              <w:rPr>
                <w:rFonts w:hint="eastAsia" w:ascii="微软雅黑" w:hAnsi="微软雅黑" w:eastAsia="微软雅黑" w:cs="微软雅黑"/>
                <w:sz w:val="22"/>
                <w:szCs w:val="22"/>
                <w:lang w:val="en-US" w:eastAsia="zh-CN"/>
              </w:rPr>
              <w:t>0</w:t>
            </w:r>
            <w:r>
              <w:rPr>
                <w:rFonts w:hint="eastAsia" w:ascii="微软雅黑" w:hAnsi="微软雅黑" w:eastAsia="微软雅黑" w:cs="微软雅黑"/>
                <w:sz w:val="22"/>
                <w:szCs w:val="22"/>
              </w:rPr>
              <w:t>0</w:t>
            </w:r>
          </w:p>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（三）网上办理：</w:t>
            </w:r>
            <w:r>
              <w:rPr>
                <w:rFonts w:ascii="微软雅黑" w:hAnsi="微软雅黑" w:eastAsia="微软雅黑" w:cs="微软雅黑"/>
                <w:sz w:val="22"/>
                <w:szCs w:val="22"/>
              </w:rPr>
              <w:t xml:space="preserve"> </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791"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咨询方式：</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（一）现场咨询：乌鲁木齐县人力资源和社会保障局</w:t>
            </w:r>
          </w:p>
          <w:p>
            <w:pPr>
              <w:adjustRightInd w:val="0"/>
              <w:snapToGrid w:val="0"/>
              <w:ind w:left="105" w:leftChars="50"/>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rPr>
              <w:t>（二）电话咨询：0991-</w:t>
            </w:r>
            <w:r>
              <w:rPr>
                <w:rFonts w:ascii="微软雅黑" w:hAnsi="微软雅黑" w:eastAsia="微软雅黑" w:cs="微软雅黑"/>
                <w:sz w:val="22"/>
                <w:szCs w:val="22"/>
              </w:rPr>
              <w:t>592303</w:t>
            </w:r>
            <w:r>
              <w:rPr>
                <w:rFonts w:hint="eastAsia" w:ascii="微软雅黑" w:hAnsi="微软雅黑" w:eastAsia="微软雅黑" w:cs="微软雅黑"/>
                <w:sz w:val="22"/>
                <w:szCs w:val="22"/>
                <w:lang w:val="en-US" w:eastAsia="zh-CN"/>
              </w:rPr>
              <w:t>2</w:t>
            </w:r>
          </w:p>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（三）网上咨询：无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90" w:hRule="atLeast"/>
        </w:trPr>
        <w:tc>
          <w:tcPr>
            <w:tcW w:w="1917" w:type="dxa"/>
            <w:shd w:val="clear" w:color="auto" w:fill="E9F2F9"/>
            <w:vAlign w:val="center"/>
          </w:tcPr>
          <w:p>
            <w:pPr>
              <w:adjustRightInd w:val="0"/>
              <w:snapToGrid w:val="0"/>
              <w:ind w:left="105" w:leftChars="50"/>
              <w:jc w:val="left"/>
              <w:rPr>
                <w:rFonts w:ascii="微软雅黑" w:hAnsi="微软雅黑" w:eastAsia="微软雅黑" w:cs="微软雅黑"/>
                <w:bCs/>
                <w:sz w:val="22"/>
                <w:szCs w:val="22"/>
              </w:rPr>
            </w:pPr>
            <w:r>
              <w:rPr>
                <w:rFonts w:hint="eastAsia" w:ascii="微软雅黑" w:hAnsi="微软雅黑" w:eastAsia="微软雅黑" w:cs="微软雅黑"/>
                <w:bCs/>
                <w:sz w:val="22"/>
                <w:szCs w:val="22"/>
              </w:rPr>
              <w:t>办理进程和结果查询:</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（一）现场查询：乌鲁木齐县人力资源和社会保障局</w:t>
            </w:r>
          </w:p>
          <w:p>
            <w:pPr>
              <w:adjustRightInd w:val="0"/>
              <w:snapToGrid w:val="0"/>
              <w:ind w:left="105" w:leftChars="50"/>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sz w:val="22"/>
                <w:szCs w:val="22"/>
              </w:rPr>
              <w:t>（二）电话查询：0991-</w:t>
            </w:r>
            <w:r>
              <w:rPr>
                <w:rFonts w:ascii="微软雅黑" w:hAnsi="微软雅黑" w:eastAsia="微软雅黑" w:cs="微软雅黑"/>
                <w:sz w:val="22"/>
                <w:szCs w:val="22"/>
              </w:rPr>
              <w:t>592303</w:t>
            </w:r>
            <w:r>
              <w:rPr>
                <w:rFonts w:hint="eastAsia" w:ascii="微软雅黑" w:hAnsi="微软雅黑" w:eastAsia="微软雅黑" w:cs="微软雅黑"/>
                <w:sz w:val="22"/>
                <w:szCs w:val="22"/>
                <w:lang w:val="en-US" w:eastAsia="zh-CN"/>
              </w:rPr>
              <w:t>2</w:t>
            </w:r>
          </w:p>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（三）网上查询：无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71"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监督投诉渠道：</w:t>
            </w:r>
          </w:p>
        </w:tc>
        <w:tc>
          <w:tcPr>
            <w:tcW w:w="7651" w:type="dxa"/>
            <w:gridSpan w:val="3"/>
            <w:vAlign w:val="center"/>
          </w:tcPr>
          <w:p>
            <w:pPr>
              <w:adjustRightInd w:val="0"/>
              <w:snapToGrid w:val="0"/>
              <w:ind w:left="105" w:leftChars="50"/>
              <w:rPr>
                <w:rFonts w:hint="default" w:ascii="微软雅黑" w:hAnsi="微软雅黑" w:eastAsia="微软雅黑" w:cs="微软雅黑"/>
                <w:sz w:val="22"/>
                <w:szCs w:val="22"/>
                <w:lang w:val="en-US" w:eastAsia="zh-CN"/>
              </w:rPr>
            </w:pPr>
            <w:r>
              <w:rPr>
                <w:rFonts w:hint="eastAsia" w:ascii="微软雅黑" w:hAnsi="微软雅黑" w:eastAsia="微软雅黑" w:cs="微软雅黑"/>
                <w:sz w:val="22"/>
                <w:szCs w:val="22"/>
              </w:rPr>
              <w:t>（一）现场监督投诉：乌鲁木齐</w:t>
            </w:r>
            <w:r>
              <w:rPr>
                <w:rFonts w:hint="eastAsia" w:ascii="微软雅黑" w:hAnsi="微软雅黑" w:eastAsia="微软雅黑" w:cs="微软雅黑"/>
                <w:sz w:val="22"/>
                <w:szCs w:val="22"/>
                <w:lang w:val="en-US" w:eastAsia="zh-CN"/>
              </w:rPr>
              <w:t>县人社局办公室</w:t>
            </w:r>
          </w:p>
          <w:p>
            <w:pPr>
              <w:adjustRightInd w:val="0"/>
              <w:snapToGrid w:val="0"/>
              <w:ind w:left="105" w:leftChars="50"/>
              <w:rPr>
                <w:rFonts w:hint="default" w:ascii="微软雅黑" w:hAnsi="微软雅黑" w:eastAsia="微软雅黑" w:cs="微软雅黑"/>
                <w:sz w:val="22"/>
                <w:szCs w:val="22"/>
                <w:lang w:val="en-US" w:eastAsia="zh-CN"/>
              </w:rPr>
            </w:pPr>
            <w:r>
              <w:rPr>
                <w:rFonts w:hint="eastAsia" w:ascii="微软雅黑" w:hAnsi="微软雅黑" w:eastAsia="微软雅黑" w:cs="微软雅黑"/>
                <w:sz w:val="22"/>
                <w:szCs w:val="22"/>
              </w:rPr>
              <w:t>（二）电话监督投诉：0991-59230</w:t>
            </w:r>
            <w:r>
              <w:rPr>
                <w:rFonts w:hint="eastAsia" w:ascii="微软雅黑" w:hAnsi="微软雅黑" w:eastAsia="微软雅黑" w:cs="微软雅黑"/>
                <w:sz w:val="22"/>
                <w:szCs w:val="22"/>
                <w:lang w:val="en-US" w:eastAsia="zh-CN"/>
              </w:rPr>
              <w:t>33</w:t>
            </w:r>
          </w:p>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（三）网上监督投诉：无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附件下载：</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根据实际情况填，如果有电子模板，则填写模板名称，如果没有，则填“无”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54"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备注：</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岗位设置方案由机构编制文件、专业技术职数文件、岗位设置审核表、岗位说明书构成，按要求装订一式三份。如特批设置管理岗位行政事务职系须由主管部门专题报告。</w:t>
            </w:r>
          </w:p>
        </w:tc>
      </w:tr>
    </w:tbl>
    <w:p>
      <w:pPr>
        <w:pStyle w:val="6"/>
        <w:widowControl/>
        <w:spacing w:line="420" w:lineRule="atLeast"/>
        <w:jc w:val="center"/>
        <w:rPr>
          <w:rFonts w:ascii="方正小标宋简体" w:hAnsi="方正小标宋简体" w:eastAsia="方正小标宋简体" w:cs="方正小标宋简体"/>
          <w:sz w:val="36"/>
          <w:szCs w:val="36"/>
        </w:rPr>
      </w:pPr>
    </w:p>
    <w:p>
      <w:pPr>
        <w:snapToGrid w:val="0"/>
        <w:rPr>
          <w:rFonts w:ascii="微软雅黑" w:hAnsi="微软雅黑" w:eastAsia="微软雅黑"/>
          <w:sz w:val="22"/>
          <w:szCs w:val="22"/>
        </w:rPr>
      </w:pPr>
    </w:p>
    <w:p>
      <w:pPr>
        <w:snapToGrid w:val="0"/>
        <w:rPr>
          <w:rFonts w:ascii="微软雅黑" w:hAnsi="微软雅黑" w:eastAsia="微软雅黑"/>
          <w:sz w:val="22"/>
          <w:szCs w:val="22"/>
        </w:rPr>
      </w:pPr>
      <w:r>
        <w:rPr>
          <w:rFonts w:hint="eastAsia" w:ascii="微软雅黑" w:hAnsi="微软雅黑" w:eastAsia="微软雅黑"/>
          <w:sz w:val="22"/>
          <w:szCs w:val="22"/>
        </w:rPr>
        <w:t>附表：</w:t>
      </w:r>
    </w:p>
    <w:tbl>
      <w:tblPr>
        <w:tblStyle w:val="4"/>
        <w:tblpPr w:leftFromText="180" w:rightFromText="180" w:vertAnchor="text" w:horzAnchor="page" w:tblpXSpec="center" w:tblpY="281"/>
        <w:tblOverlap w:val="never"/>
        <w:tblW w:w="9503" w:type="dxa"/>
        <w:jc w:val="cente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691"/>
        <w:gridCol w:w="2769"/>
        <w:gridCol w:w="1596"/>
        <w:gridCol w:w="888"/>
        <w:gridCol w:w="1565"/>
        <w:gridCol w:w="1994"/>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shd w:val="clear" w:color="auto" w:fill="E9F2F9"/>
            <w:tcMar>
              <w:top w:w="0" w:type="dxa"/>
              <w:left w:w="0" w:type="dxa"/>
              <w:bottom w:w="0" w:type="dxa"/>
              <w:right w:w="108" w:type="dxa"/>
            </w:tcMar>
            <w:vAlign w:val="center"/>
          </w:tcPr>
          <w:p>
            <w:pPr>
              <w:adjustRightInd w:val="0"/>
              <w:snapToGrid w:val="0"/>
              <w:ind w:left="105" w:leftChars="50"/>
              <w:jc w:val="center"/>
              <w:rPr>
                <w:rFonts w:ascii="微软雅黑" w:hAnsi="微软雅黑" w:eastAsia="微软雅黑"/>
                <w:bCs/>
                <w:sz w:val="22"/>
                <w:szCs w:val="22"/>
              </w:rPr>
            </w:pPr>
            <w:r>
              <w:rPr>
                <w:rFonts w:hint="eastAsia" w:ascii="微软雅黑" w:hAnsi="微软雅黑" w:eastAsia="微软雅黑"/>
                <w:bCs/>
                <w:sz w:val="22"/>
                <w:szCs w:val="22"/>
              </w:rPr>
              <w:t>序号</w:t>
            </w:r>
          </w:p>
        </w:tc>
        <w:tc>
          <w:tcPr>
            <w:tcW w:w="2769" w:type="dxa"/>
            <w:tcBorders>
              <w:tl2br w:val="nil"/>
              <w:tr2bl w:val="nil"/>
            </w:tcBorders>
            <w:shd w:val="clear" w:color="auto" w:fill="E9F2F9"/>
            <w:tcMar>
              <w:top w:w="0" w:type="dxa"/>
              <w:left w:w="0" w:type="dxa"/>
              <w:bottom w:w="0" w:type="dxa"/>
              <w:right w:w="108" w:type="dxa"/>
            </w:tcMar>
            <w:vAlign w:val="center"/>
          </w:tcPr>
          <w:p>
            <w:pPr>
              <w:adjustRightInd w:val="0"/>
              <w:snapToGrid w:val="0"/>
              <w:ind w:left="105" w:leftChars="50"/>
              <w:jc w:val="center"/>
              <w:rPr>
                <w:rFonts w:ascii="微软雅黑" w:hAnsi="微软雅黑" w:eastAsia="微软雅黑"/>
                <w:bCs/>
                <w:sz w:val="22"/>
                <w:szCs w:val="22"/>
              </w:rPr>
            </w:pPr>
            <w:r>
              <w:rPr>
                <w:rFonts w:hint="eastAsia" w:ascii="微软雅黑" w:hAnsi="微软雅黑" w:eastAsia="微软雅黑"/>
                <w:bCs/>
                <w:sz w:val="22"/>
                <w:szCs w:val="22"/>
              </w:rPr>
              <w:t>提交材料名称</w:t>
            </w:r>
          </w:p>
        </w:tc>
        <w:tc>
          <w:tcPr>
            <w:tcW w:w="1596" w:type="dxa"/>
            <w:tcBorders>
              <w:tl2br w:val="nil"/>
              <w:tr2bl w:val="nil"/>
            </w:tcBorders>
            <w:shd w:val="clear" w:color="auto" w:fill="E9F2F9"/>
            <w:tcMar>
              <w:top w:w="0" w:type="dxa"/>
              <w:left w:w="0" w:type="dxa"/>
              <w:bottom w:w="0" w:type="dxa"/>
              <w:right w:w="108" w:type="dxa"/>
            </w:tcMar>
            <w:vAlign w:val="center"/>
          </w:tcPr>
          <w:p>
            <w:pPr>
              <w:adjustRightInd w:val="0"/>
              <w:snapToGrid w:val="0"/>
              <w:ind w:left="105" w:leftChars="50"/>
              <w:jc w:val="center"/>
              <w:rPr>
                <w:rFonts w:ascii="微软雅黑" w:hAnsi="微软雅黑" w:eastAsia="微软雅黑"/>
                <w:bCs/>
                <w:sz w:val="22"/>
                <w:szCs w:val="22"/>
              </w:rPr>
            </w:pPr>
            <w:r>
              <w:rPr>
                <w:rFonts w:hint="eastAsia" w:ascii="微软雅黑" w:hAnsi="微软雅黑" w:eastAsia="微软雅黑"/>
                <w:bCs/>
                <w:sz w:val="22"/>
                <w:szCs w:val="22"/>
              </w:rPr>
              <w:t>原件/复印件</w:t>
            </w:r>
          </w:p>
        </w:tc>
        <w:tc>
          <w:tcPr>
            <w:tcW w:w="888" w:type="dxa"/>
            <w:tcBorders>
              <w:tl2br w:val="nil"/>
              <w:tr2bl w:val="nil"/>
            </w:tcBorders>
            <w:shd w:val="clear" w:color="auto" w:fill="E9F2F9"/>
            <w:tcMar>
              <w:top w:w="0" w:type="dxa"/>
              <w:left w:w="0" w:type="dxa"/>
              <w:bottom w:w="0" w:type="dxa"/>
              <w:right w:w="108" w:type="dxa"/>
            </w:tcMar>
            <w:vAlign w:val="center"/>
          </w:tcPr>
          <w:p>
            <w:pPr>
              <w:adjustRightInd w:val="0"/>
              <w:snapToGrid w:val="0"/>
              <w:ind w:left="105" w:leftChars="50"/>
              <w:jc w:val="center"/>
              <w:rPr>
                <w:rFonts w:ascii="微软雅黑" w:hAnsi="微软雅黑" w:eastAsia="微软雅黑"/>
                <w:bCs/>
                <w:sz w:val="22"/>
                <w:szCs w:val="22"/>
              </w:rPr>
            </w:pPr>
            <w:r>
              <w:rPr>
                <w:rFonts w:hint="eastAsia" w:ascii="微软雅黑" w:hAnsi="微软雅黑" w:eastAsia="微软雅黑"/>
                <w:bCs/>
                <w:sz w:val="22"/>
                <w:szCs w:val="22"/>
              </w:rPr>
              <w:t>份数</w:t>
            </w:r>
          </w:p>
        </w:tc>
        <w:tc>
          <w:tcPr>
            <w:tcW w:w="1565" w:type="dxa"/>
            <w:tcBorders>
              <w:tl2br w:val="nil"/>
              <w:tr2bl w:val="nil"/>
            </w:tcBorders>
            <w:shd w:val="clear" w:color="auto" w:fill="E9F2F9"/>
            <w:tcMar>
              <w:top w:w="0" w:type="dxa"/>
              <w:left w:w="0" w:type="dxa"/>
              <w:bottom w:w="0" w:type="dxa"/>
              <w:right w:w="108" w:type="dxa"/>
            </w:tcMar>
            <w:vAlign w:val="center"/>
          </w:tcPr>
          <w:p>
            <w:pPr>
              <w:adjustRightInd w:val="0"/>
              <w:snapToGrid w:val="0"/>
              <w:ind w:left="105" w:leftChars="50"/>
              <w:jc w:val="center"/>
              <w:rPr>
                <w:rFonts w:ascii="微软雅黑" w:hAnsi="微软雅黑" w:eastAsia="微软雅黑"/>
                <w:bCs/>
                <w:sz w:val="22"/>
                <w:szCs w:val="22"/>
              </w:rPr>
            </w:pPr>
            <w:r>
              <w:rPr>
                <w:rFonts w:hint="eastAsia" w:ascii="微软雅黑" w:hAnsi="微软雅黑" w:eastAsia="微软雅黑"/>
                <w:bCs/>
                <w:sz w:val="22"/>
                <w:szCs w:val="22"/>
              </w:rPr>
              <w:t>纸质/电子版</w:t>
            </w:r>
          </w:p>
        </w:tc>
        <w:tc>
          <w:tcPr>
            <w:tcW w:w="1994" w:type="dxa"/>
            <w:tcBorders>
              <w:tl2br w:val="nil"/>
              <w:tr2bl w:val="nil"/>
            </w:tcBorders>
            <w:shd w:val="clear" w:color="auto" w:fill="E9F2F9"/>
            <w:tcMar>
              <w:top w:w="0" w:type="dxa"/>
              <w:left w:w="0" w:type="dxa"/>
              <w:bottom w:w="0" w:type="dxa"/>
              <w:right w:w="108" w:type="dxa"/>
            </w:tcMar>
            <w:vAlign w:val="center"/>
          </w:tcPr>
          <w:p>
            <w:pPr>
              <w:adjustRightInd w:val="0"/>
              <w:snapToGrid w:val="0"/>
              <w:ind w:left="105" w:leftChars="50"/>
              <w:jc w:val="center"/>
              <w:rPr>
                <w:rFonts w:ascii="微软雅黑" w:hAnsi="微软雅黑" w:eastAsia="微软雅黑"/>
                <w:bCs/>
                <w:sz w:val="22"/>
                <w:szCs w:val="22"/>
              </w:rPr>
            </w:pPr>
            <w:r>
              <w:rPr>
                <w:rFonts w:hint="eastAsia" w:ascii="微软雅黑" w:hAnsi="微软雅黑" w:eastAsia="微软雅黑"/>
                <w:bCs/>
                <w:sz w:val="22"/>
                <w:szCs w:val="22"/>
              </w:rPr>
              <w:t>特定要求</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tcMar>
              <w:top w:w="0" w:type="dxa"/>
              <w:left w:w="0" w:type="dxa"/>
              <w:bottom w:w="0" w:type="dxa"/>
              <w:right w:w="108" w:type="dxa"/>
            </w:tcMar>
            <w:vAlign w:val="center"/>
          </w:tcPr>
          <w:p>
            <w:pPr>
              <w:snapToGrid w:val="0"/>
              <w:ind w:left="105" w:leftChars="50"/>
              <w:jc w:val="center"/>
              <w:rPr>
                <w:rFonts w:ascii="微软雅黑" w:hAnsi="微软雅黑" w:eastAsia="微软雅黑"/>
                <w:sz w:val="22"/>
                <w:szCs w:val="22"/>
              </w:rPr>
            </w:pPr>
            <w:r>
              <w:rPr>
                <w:rFonts w:hint="eastAsia" w:ascii="微软雅黑" w:hAnsi="微软雅黑" w:eastAsia="微软雅黑"/>
                <w:sz w:val="22"/>
                <w:szCs w:val="22"/>
              </w:rPr>
              <w:t>1</w:t>
            </w:r>
          </w:p>
        </w:tc>
        <w:tc>
          <w:tcPr>
            <w:tcW w:w="2769" w:type="dxa"/>
            <w:tcBorders>
              <w:tl2br w:val="nil"/>
              <w:tr2bl w:val="nil"/>
            </w:tcBorders>
            <w:tcMar>
              <w:top w:w="0" w:type="dxa"/>
              <w:left w:w="0" w:type="dxa"/>
              <w:bottom w:w="0" w:type="dxa"/>
              <w:right w:w="108" w:type="dxa"/>
            </w:tcMar>
            <w:vAlign w:val="center"/>
          </w:tcPr>
          <w:p>
            <w:pPr>
              <w:adjustRightInd w:val="0"/>
              <w:snapToGrid w:val="0"/>
              <w:ind w:left="105" w:leftChars="50"/>
              <w:jc w:val="left"/>
              <w:rPr>
                <w:rFonts w:ascii="微软雅黑" w:hAnsi="微软雅黑" w:eastAsia="微软雅黑"/>
                <w:sz w:val="22"/>
                <w:szCs w:val="22"/>
              </w:rPr>
            </w:pPr>
            <w:r>
              <w:rPr>
                <w:rFonts w:hint="eastAsia" w:ascii="方正书宋简体" w:hAnsi="方正书宋简体" w:eastAsia="方正书宋简体" w:cs="方正书宋简体"/>
                <w:color w:val="000000"/>
                <w:kern w:val="0"/>
                <w:sz w:val="22"/>
                <w:lang w:val="zh-CN"/>
              </w:rPr>
              <w:t>机构编制管理证</w:t>
            </w:r>
          </w:p>
        </w:tc>
        <w:tc>
          <w:tcPr>
            <w:tcW w:w="1596" w:type="dxa"/>
            <w:tcBorders>
              <w:tl2br w:val="nil"/>
              <w:tr2bl w:val="nil"/>
            </w:tcBorders>
            <w:tcMar>
              <w:top w:w="0" w:type="dxa"/>
              <w:left w:w="0" w:type="dxa"/>
              <w:bottom w:w="0" w:type="dxa"/>
              <w:right w:w="108" w:type="dxa"/>
            </w:tcMar>
            <w:vAlign w:val="center"/>
          </w:tcPr>
          <w:p>
            <w:pPr>
              <w:snapToGrid w:val="0"/>
              <w:rPr>
                <w:rFonts w:ascii="微软雅黑" w:hAnsi="微软雅黑" w:eastAsia="微软雅黑"/>
                <w:sz w:val="22"/>
                <w:szCs w:val="22"/>
              </w:rPr>
            </w:pPr>
            <w:r>
              <w:rPr>
                <w:rFonts w:hint="eastAsia" w:ascii="微软雅黑" w:hAnsi="微软雅黑" w:eastAsia="微软雅黑"/>
                <w:sz w:val="22"/>
                <w:szCs w:val="22"/>
              </w:rPr>
              <w:t>原件</w:t>
            </w:r>
          </w:p>
        </w:tc>
        <w:tc>
          <w:tcPr>
            <w:tcW w:w="888"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1</w:t>
            </w:r>
          </w:p>
        </w:tc>
        <w:tc>
          <w:tcPr>
            <w:tcW w:w="1565"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纸质</w:t>
            </w:r>
          </w:p>
        </w:tc>
        <w:tc>
          <w:tcPr>
            <w:tcW w:w="1994" w:type="dxa"/>
            <w:tcBorders>
              <w:tl2br w:val="nil"/>
              <w:tr2bl w:val="nil"/>
            </w:tcBorders>
            <w:tcMar>
              <w:top w:w="0" w:type="dxa"/>
              <w:left w:w="0" w:type="dxa"/>
              <w:bottom w:w="0" w:type="dxa"/>
              <w:right w:w="108" w:type="dxa"/>
            </w:tcMar>
            <w:vAlign w:val="center"/>
          </w:tcPr>
          <w:p>
            <w:pPr>
              <w:snapToGrid w:val="0"/>
              <w:ind w:left="105" w:leftChars="50"/>
              <w:rPr>
                <w:rFonts w:hint="eastAsia" w:ascii="微软雅黑" w:hAnsi="微软雅黑" w:eastAsia="微软雅黑"/>
                <w:sz w:val="22"/>
                <w:szCs w:val="22"/>
              </w:rPr>
            </w:pPr>
            <w:r>
              <w:rPr>
                <w:rFonts w:hint="eastAsia" w:ascii="微软雅黑" w:hAnsi="微软雅黑" w:eastAsia="微软雅黑"/>
                <w:sz w:val="22"/>
                <w:szCs w:val="22"/>
              </w:rPr>
              <w:t>需提供3份复印件</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tcMar>
              <w:top w:w="0" w:type="dxa"/>
              <w:left w:w="0" w:type="dxa"/>
              <w:bottom w:w="0" w:type="dxa"/>
              <w:right w:w="108" w:type="dxa"/>
            </w:tcMar>
            <w:vAlign w:val="center"/>
          </w:tcPr>
          <w:p>
            <w:pPr>
              <w:snapToGrid w:val="0"/>
              <w:ind w:left="105" w:leftChars="50"/>
              <w:jc w:val="center"/>
              <w:rPr>
                <w:rFonts w:ascii="微软雅黑" w:hAnsi="微软雅黑" w:eastAsia="微软雅黑"/>
                <w:sz w:val="22"/>
                <w:szCs w:val="22"/>
              </w:rPr>
            </w:pPr>
            <w:r>
              <w:rPr>
                <w:rFonts w:hint="eastAsia" w:ascii="微软雅黑" w:hAnsi="微软雅黑" w:eastAsia="微软雅黑"/>
                <w:sz w:val="22"/>
                <w:szCs w:val="22"/>
              </w:rPr>
              <w:t>2</w:t>
            </w:r>
          </w:p>
        </w:tc>
        <w:tc>
          <w:tcPr>
            <w:tcW w:w="2769" w:type="dxa"/>
            <w:tcBorders>
              <w:tl2br w:val="nil"/>
              <w:tr2bl w:val="nil"/>
            </w:tcBorders>
            <w:tcMar>
              <w:top w:w="0" w:type="dxa"/>
              <w:left w:w="0" w:type="dxa"/>
              <w:bottom w:w="0" w:type="dxa"/>
              <w:right w:w="108" w:type="dxa"/>
            </w:tcMar>
            <w:vAlign w:val="center"/>
          </w:tcPr>
          <w:p>
            <w:pPr>
              <w:adjustRightInd w:val="0"/>
              <w:snapToGrid w:val="0"/>
              <w:ind w:left="105" w:leftChars="50"/>
              <w:jc w:val="left"/>
              <w:rPr>
                <w:rFonts w:ascii="微软雅黑" w:hAnsi="微软雅黑" w:eastAsia="微软雅黑"/>
                <w:sz w:val="22"/>
                <w:szCs w:val="22"/>
              </w:rPr>
            </w:pPr>
            <w:r>
              <w:rPr>
                <w:rFonts w:hint="eastAsia" w:ascii="方正书宋简体" w:hAnsi="方正书宋简体" w:eastAsia="方正书宋简体" w:cs="方正书宋简体"/>
                <w:color w:val="000000"/>
                <w:kern w:val="0"/>
                <w:sz w:val="22"/>
                <w:lang w:val="zh-CN"/>
              </w:rPr>
              <w:t>机构编制文件</w:t>
            </w:r>
          </w:p>
        </w:tc>
        <w:tc>
          <w:tcPr>
            <w:tcW w:w="1596"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原件</w:t>
            </w:r>
          </w:p>
        </w:tc>
        <w:tc>
          <w:tcPr>
            <w:tcW w:w="888"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1</w:t>
            </w:r>
          </w:p>
        </w:tc>
        <w:tc>
          <w:tcPr>
            <w:tcW w:w="1565"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纸质</w:t>
            </w:r>
          </w:p>
        </w:tc>
        <w:tc>
          <w:tcPr>
            <w:tcW w:w="1994"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需提供3份复印件</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tcMar>
              <w:top w:w="0" w:type="dxa"/>
              <w:left w:w="0" w:type="dxa"/>
              <w:bottom w:w="0" w:type="dxa"/>
              <w:right w:w="108" w:type="dxa"/>
            </w:tcMar>
            <w:vAlign w:val="center"/>
          </w:tcPr>
          <w:p>
            <w:pPr>
              <w:snapToGrid w:val="0"/>
              <w:ind w:left="105" w:leftChars="50"/>
              <w:jc w:val="center"/>
              <w:rPr>
                <w:rFonts w:ascii="微软雅黑" w:hAnsi="微软雅黑" w:eastAsia="微软雅黑"/>
                <w:sz w:val="22"/>
                <w:szCs w:val="22"/>
              </w:rPr>
            </w:pPr>
            <w:r>
              <w:rPr>
                <w:rFonts w:hint="eastAsia" w:ascii="微软雅黑" w:hAnsi="微软雅黑" w:eastAsia="微软雅黑"/>
                <w:sz w:val="22"/>
                <w:szCs w:val="22"/>
              </w:rPr>
              <w:t>3</w:t>
            </w:r>
          </w:p>
        </w:tc>
        <w:tc>
          <w:tcPr>
            <w:tcW w:w="2769" w:type="dxa"/>
            <w:tcBorders>
              <w:tl2br w:val="nil"/>
              <w:tr2bl w:val="nil"/>
            </w:tcBorders>
            <w:tcMar>
              <w:top w:w="0" w:type="dxa"/>
              <w:left w:w="0" w:type="dxa"/>
              <w:bottom w:w="0" w:type="dxa"/>
              <w:right w:w="108" w:type="dxa"/>
            </w:tcMar>
            <w:vAlign w:val="center"/>
          </w:tcPr>
          <w:p>
            <w:pPr>
              <w:adjustRightInd w:val="0"/>
              <w:snapToGrid w:val="0"/>
              <w:ind w:left="105" w:leftChars="50"/>
              <w:jc w:val="left"/>
              <w:rPr>
                <w:rFonts w:ascii="微软雅黑" w:hAnsi="微软雅黑" w:eastAsia="微软雅黑"/>
                <w:sz w:val="22"/>
                <w:szCs w:val="22"/>
              </w:rPr>
            </w:pPr>
            <w:r>
              <w:rPr>
                <w:rFonts w:hint="eastAsia" w:ascii="方正书宋简体" w:hAnsi="方正书宋简体" w:eastAsia="方正书宋简体" w:cs="方正书宋简体"/>
                <w:color w:val="000000"/>
                <w:kern w:val="0"/>
                <w:sz w:val="22"/>
                <w:lang w:val="zh-CN"/>
              </w:rPr>
              <w:t>事业单位岗位设置实施方案</w:t>
            </w:r>
          </w:p>
        </w:tc>
        <w:tc>
          <w:tcPr>
            <w:tcW w:w="1596"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原件</w:t>
            </w:r>
          </w:p>
        </w:tc>
        <w:tc>
          <w:tcPr>
            <w:tcW w:w="888"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1</w:t>
            </w:r>
          </w:p>
        </w:tc>
        <w:tc>
          <w:tcPr>
            <w:tcW w:w="1565"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纸质</w:t>
            </w:r>
          </w:p>
        </w:tc>
        <w:tc>
          <w:tcPr>
            <w:tcW w:w="1994"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需提供3份复印件</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tcMar>
              <w:top w:w="0" w:type="dxa"/>
              <w:left w:w="0" w:type="dxa"/>
              <w:bottom w:w="0" w:type="dxa"/>
              <w:right w:w="108" w:type="dxa"/>
            </w:tcMar>
            <w:vAlign w:val="center"/>
          </w:tcPr>
          <w:p>
            <w:pPr>
              <w:snapToGrid w:val="0"/>
              <w:ind w:left="105" w:leftChars="50"/>
              <w:jc w:val="center"/>
              <w:rPr>
                <w:rFonts w:hint="eastAsia" w:ascii="微软雅黑" w:hAnsi="微软雅黑" w:eastAsia="微软雅黑"/>
                <w:sz w:val="22"/>
                <w:szCs w:val="22"/>
              </w:rPr>
            </w:pPr>
            <w:r>
              <w:rPr>
                <w:rFonts w:hint="eastAsia" w:ascii="微软雅黑" w:hAnsi="微软雅黑" w:eastAsia="微软雅黑"/>
                <w:sz w:val="22"/>
                <w:szCs w:val="22"/>
              </w:rPr>
              <w:t>4</w:t>
            </w:r>
          </w:p>
        </w:tc>
        <w:tc>
          <w:tcPr>
            <w:tcW w:w="2769" w:type="dxa"/>
            <w:tcBorders>
              <w:tl2br w:val="nil"/>
              <w:tr2bl w:val="nil"/>
            </w:tcBorders>
            <w:tcMar>
              <w:top w:w="0" w:type="dxa"/>
              <w:left w:w="0" w:type="dxa"/>
              <w:bottom w:w="0" w:type="dxa"/>
              <w:right w:w="108" w:type="dxa"/>
            </w:tcMar>
            <w:vAlign w:val="center"/>
          </w:tcPr>
          <w:p>
            <w:pPr>
              <w:adjustRightInd w:val="0"/>
              <w:snapToGrid w:val="0"/>
              <w:ind w:left="105" w:leftChars="50"/>
              <w:jc w:val="left"/>
              <w:rPr>
                <w:rFonts w:ascii="微软雅黑" w:hAnsi="微软雅黑" w:eastAsia="微软雅黑"/>
                <w:sz w:val="22"/>
                <w:szCs w:val="22"/>
              </w:rPr>
            </w:pPr>
            <w:r>
              <w:rPr>
                <w:rFonts w:hint="eastAsia" w:ascii="方正书宋简体" w:hAnsi="方正书宋简体" w:eastAsia="方正书宋简体" w:cs="方正书宋简体"/>
                <w:color w:val="000000"/>
                <w:kern w:val="0"/>
                <w:sz w:val="22"/>
                <w:lang w:val="zh-CN"/>
              </w:rPr>
              <w:t>岗位设置审核表</w:t>
            </w:r>
          </w:p>
        </w:tc>
        <w:tc>
          <w:tcPr>
            <w:tcW w:w="1596"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原件</w:t>
            </w:r>
          </w:p>
        </w:tc>
        <w:tc>
          <w:tcPr>
            <w:tcW w:w="888"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1</w:t>
            </w:r>
          </w:p>
        </w:tc>
        <w:tc>
          <w:tcPr>
            <w:tcW w:w="1565"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纸质</w:t>
            </w:r>
          </w:p>
        </w:tc>
        <w:tc>
          <w:tcPr>
            <w:tcW w:w="1994"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需提供3份复印件</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tcMar>
              <w:top w:w="0" w:type="dxa"/>
              <w:left w:w="0" w:type="dxa"/>
              <w:bottom w:w="0" w:type="dxa"/>
              <w:right w:w="108" w:type="dxa"/>
            </w:tcMar>
            <w:vAlign w:val="center"/>
          </w:tcPr>
          <w:p>
            <w:pPr>
              <w:snapToGrid w:val="0"/>
              <w:ind w:left="105" w:leftChars="50"/>
              <w:jc w:val="center"/>
              <w:rPr>
                <w:rFonts w:hint="eastAsia" w:ascii="微软雅黑" w:hAnsi="微软雅黑" w:eastAsia="微软雅黑"/>
                <w:sz w:val="22"/>
                <w:szCs w:val="22"/>
              </w:rPr>
            </w:pPr>
            <w:r>
              <w:rPr>
                <w:rFonts w:hint="eastAsia" w:ascii="微软雅黑" w:hAnsi="微软雅黑" w:eastAsia="微软雅黑"/>
                <w:sz w:val="22"/>
                <w:szCs w:val="22"/>
              </w:rPr>
              <w:t>5</w:t>
            </w:r>
          </w:p>
        </w:tc>
        <w:tc>
          <w:tcPr>
            <w:tcW w:w="2769" w:type="dxa"/>
            <w:tcBorders>
              <w:tl2br w:val="nil"/>
              <w:tr2bl w:val="nil"/>
            </w:tcBorders>
            <w:tcMar>
              <w:top w:w="0" w:type="dxa"/>
              <w:left w:w="0" w:type="dxa"/>
              <w:bottom w:w="0" w:type="dxa"/>
              <w:right w:w="108" w:type="dxa"/>
            </w:tcMar>
            <w:vAlign w:val="center"/>
          </w:tcPr>
          <w:p>
            <w:pPr>
              <w:adjustRightInd w:val="0"/>
              <w:snapToGrid w:val="0"/>
              <w:ind w:left="105" w:leftChars="50"/>
              <w:jc w:val="left"/>
              <w:rPr>
                <w:rFonts w:ascii="微软雅黑" w:hAnsi="微软雅黑" w:eastAsia="微软雅黑"/>
                <w:sz w:val="22"/>
                <w:szCs w:val="22"/>
              </w:rPr>
            </w:pPr>
            <w:r>
              <w:rPr>
                <w:rFonts w:hint="eastAsia" w:ascii="方正书宋简体" w:hAnsi="方正书宋简体" w:eastAsia="方正书宋简体" w:cs="方正书宋简体"/>
                <w:color w:val="000000"/>
                <w:kern w:val="0"/>
                <w:sz w:val="22"/>
                <w:lang w:val="zh-CN"/>
              </w:rPr>
              <w:t>专业技术职数文件</w:t>
            </w:r>
          </w:p>
        </w:tc>
        <w:tc>
          <w:tcPr>
            <w:tcW w:w="1596"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原件</w:t>
            </w:r>
          </w:p>
        </w:tc>
        <w:tc>
          <w:tcPr>
            <w:tcW w:w="888"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1</w:t>
            </w:r>
          </w:p>
        </w:tc>
        <w:tc>
          <w:tcPr>
            <w:tcW w:w="1565"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纸质</w:t>
            </w:r>
          </w:p>
        </w:tc>
        <w:tc>
          <w:tcPr>
            <w:tcW w:w="1994"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需提供3份复印件</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tcMar>
              <w:top w:w="0" w:type="dxa"/>
              <w:left w:w="0" w:type="dxa"/>
              <w:bottom w:w="0" w:type="dxa"/>
              <w:right w:w="108" w:type="dxa"/>
            </w:tcMar>
            <w:vAlign w:val="center"/>
          </w:tcPr>
          <w:p>
            <w:pPr>
              <w:snapToGrid w:val="0"/>
              <w:ind w:left="105" w:leftChars="50"/>
              <w:jc w:val="center"/>
              <w:rPr>
                <w:rFonts w:hint="eastAsia" w:ascii="微软雅黑" w:hAnsi="微软雅黑" w:eastAsia="微软雅黑"/>
                <w:sz w:val="22"/>
                <w:szCs w:val="22"/>
              </w:rPr>
            </w:pPr>
            <w:r>
              <w:rPr>
                <w:rFonts w:hint="eastAsia" w:ascii="微软雅黑" w:hAnsi="微软雅黑" w:eastAsia="微软雅黑"/>
                <w:sz w:val="22"/>
                <w:szCs w:val="22"/>
              </w:rPr>
              <w:t>6</w:t>
            </w:r>
          </w:p>
        </w:tc>
        <w:tc>
          <w:tcPr>
            <w:tcW w:w="2769" w:type="dxa"/>
            <w:tcBorders>
              <w:tl2br w:val="nil"/>
              <w:tr2bl w:val="nil"/>
            </w:tcBorders>
            <w:tcMar>
              <w:top w:w="0" w:type="dxa"/>
              <w:left w:w="0" w:type="dxa"/>
              <w:bottom w:w="0" w:type="dxa"/>
              <w:right w:w="108" w:type="dxa"/>
            </w:tcMar>
            <w:vAlign w:val="center"/>
          </w:tcPr>
          <w:p>
            <w:pPr>
              <w:adjustRightInd w:val="0"/>
              <w:snapToGrid w:val="0"/>
              <w:ind w:left="105" w:leftChars="50"/>
              <w:jc w:val="left"/>
              <w:rPr>
                <w:rFonts w:ascii="微软雅黑" w:hAnsi="微软雅黑" w:eastAsia="微软雅黑"/>
                <w:sz w:val="22"/>
                <w:szCs w:val="22"/>
              </w:rPr>
            </w:pPr>
            <w:r>
              <w:rPr>
                <w:rFonts w:hint="eastAsia" w:ascii="方正书宋简体" w:hAnsi="方正书宋简体" w:eastAsia="方正书宋简体" w:cs="方正书宋简体"/>
                <w:color w:val="000000"/>
                <w:kern w:val="0"/>
                <w:sz w:val="22"/>
                <w:lang w:val="zh-CN"/>
              </w:rPr>
              <w:t>事业单位岗位说明书</w:t>
            </w:r>
          </w:p>
        </w:tc>
        <w:tc>
          <w:tcPr>
            <w:tcW w:w="1596"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原件</w:t>
            </w:r>
          </w:p>
        </w:tc>
        <w:tc>
          <w:tcPr>
            <w:tcW w:w="888"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1</w:t>
            </w:r>
          </w:p>
        </w:tc>
        <w:tc>
          <w:tcPr>
            <w:tcW w:w="1565"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纸质</w:t>
            </w:r>
          </w:p>
        </w:tc>
        <w:tc>
          <w:tcPr>
            <w:tcW w:w="1994"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需提供3份复印件</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tcMar>
              <w:top w:w="0" w:type="dxa"/>
              <w:left w:w="0" w:type="dxa"/>
              <w:bottom w:w="0" w:type="dxa"/>
              <w:right w:w="108" w:type="dxa"/>
            </w:tcMar>
            <w:vAlign w:val="center"/>
          </w:tcPr>
          <w:p>
            <w:pPr>
              <w:snapToGrid w:val="0"/>
              <w:ind w:left="105" w:leftChars="50"/>
              <w:jc w:val="center"/>
              <w:rPr>
                <w:rFonts w:ascii="微软雅黑" w:hAnsi="微软雅黑" w:eastAsia="微软雅黑"/>
                <w:sz w:val="22"/>
                <w:szCs w:val="22"/>
              </w:rPr>
            </w:pPr>
            <w:r>
              <w:rPr>
                <w:rFonts w:hint="eastAsia" w:ascii="微软雅黑" w:hAnsi="微软雅黑" w:eastAsia="微软雅黑"/>
                <w:sz w:val="22"/>
                <w:szCs w:val="22"/>
              </w:rPr>
              <w:t>……</w:t>
            </w:r>
          </w:p>
        </w:tc>
        <w:tc>
          <w:tcPr>
            <w:tcW w:w="2769" w:type="dxa"/>
            <w:tcBorders>
              <w:tl2br w:val="nil"/>
              <w:tr2bl w:val="nil"/>
            </w:tcBorders>
            <w:tcMar>
              <w:top w:w="0" w:type="dxa"/>
              <w:left w:w="0" w:type="dxa"/>
              <w:bottom w:w="0" w:type="dxa"/>
              <w:right w:w="108" w:type="dxa"/>
            </w:tcMar>
            <w:vAlign w:val="center"/>
          </w:tcPr>
          <w:p>
            <w:pPr>
              <w:adjustRightInd w:val="0"/>
              <w:snapToGrid w:val="0"/>
              <w:ind w:left="105" w:leftChars="50"/>
              <w:jc w:val="left"/>
              <w:rPr>
                <w:rFonts w:ascii="微软雅黑" w:hAnsi="微软雅黑" w:eastAsia="微软雅黑"/>
                <w:sz w:val="22"/>
                <w:szCs w:val="22"/>
              </w:rPr>
            </w:pPr>
          </w:p>
        </w:tc>
        <w:tc>
          <w:tcPr>
            <w:tcW w:w="1596"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p>
        </w:tc>
        <w:tc>
          <w:tcPr>
            <w:tcW w:w="888"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p>
        </w:tc>
        <w:tc>
          <w:tcPr>
            <w:tcW w:w="1565"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p>
        </w:tc>
        <w:tc>
          <w:tcPr>
            <w:tcW w:w="1994"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p>
        </w:tc>
      </w:tr>
    </w:tbl>
    <w:p>
      <w:pPr>
        <w:snapToGrid w:val="0"/>
        <w:rPr>
          <w:rFonts w:ascii="Arial" w:hAnsi="Arial" w:eastAsia="Arial" w:cs="Arial"/>
          <w:b/>
          <w:bCs/>
          <w:sz w:val="36"/>
          <w:szCs w:val="36"/>
          <w:shd w:val="clear" w:color="auto" w:fill="FFFFFF"/>
        </w:rPr>
      </w:pPr>
    </w:p>
    <w:p>
      <w:pPr>
        <w:snapToGrid w:val="0"/>
        <w:spacing w:line="560" w:lineRule="exact"/>
        <w:ind w:firstLine="720" w:firstLineChars="200"/>
        <w:rPr>
          <w:rFonts w:ascii="Arial" w:hAnsi="Arial" w:eastAsia="Arial" w:cs="Arial"/>
          <w:b/>
          <w:bCs/>
          <w:sz w:val="36"/>
          <w:szCs w:val="36"/>
          <w:shd w:val="clear" w:color="auto" w:fill="FFFFFF"/>
        </w:rPr>
      </w:pPr>
    </w:p>
    <w:p>
      <w:pPr>
        <w:snapToGrid w:val="0"/>
        <w:spacing w:line="560" w:lineRule="exact"/>
        <w:ind w:firstLine="720" w:firstLineChars="200"/>
        <w:rPr>
          <w:rFonts w:ascii="Arial" w:hAnsi="Arial" w:eastAsia="Arial" w:cs="Arial"/>
          <w:b/>
          <w:bCs/>
          <w:sz w:val="36"/>
          <w:szCs w:val="36"/>
          <w:shd w:val="clear" w:color="auto" w:fill="FFFFFF"/>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40" w:lineRule="auto"/>
        <w:ind w:right="0" w:rightChars="0"/>
        <w:jc w:val="center"/>
        <w:textAlignment w:val="auto"/>
        <w:rPr>
          <w:rFonts w:hint="eastAsia" w:ascii="微软雅黑" w:hAnsi="微软雅黑" w:eastAsia="微软雅黑" w:cs="微软雅黑"/>
          <w:color w:val="auto"/>
          <w:kern w:val="0"/>
          <w:sz w:val="36"/>
          <w:szCs w:val="36"/>
          <w:lang w:val="en-US" w:eastAsia="zh-CN"/>
        </w:rPr>
      </w:pPr>
      <w:r>
        <w:rPr>
          <w:rFonts w:hint="eastAsia" w:ascii="微软雅黑" w:hAnsi="微软雅黑" w:eastAsia="微软雅黑" w:cs="微软雅黑"/>
          <w:color w:val="auto"/>
          <w:kern w:val="0"/>
          <w:sz w:val="36"/>
          <w:szCs w:val="36"/>
          <w:lang w:val="en-US" w:eastAsia="zh-CN"/>
        </w:rPr>
        <w:t>乌鲁木齐县人力资源和社会保障局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40" w:lineRule="auto"/>
        <w:ind w:left="0" w:right="0" w:rightChars="0"/>
        <w:jc w:val="center"/>
        <w:textAlignment w:val="auto"/>
        <w:rPr>
          <w:rFonts w:hint="eastAsia" w:ascii="微软雅黑" w:hAnsi="微软雅黑" w:eastAsia="微软雅黑" w:cs="微软雅黑"/>
          <w:color w:val="auto"/>
          <w:kern w:val="0"/>
          <w:sz w:val="36"/>
          <w:szCs w:val="36"/>
          <w:lang w:val="en-US" w:eastAsia="zh-CN"/>
        </w:rPr>
      </w:pPr>
      <w:r>
        <w:rPr>
          <w:rFonts w:hint="eastAsia" w:ascii="微软雅黑" w:hAnsi="微软雅黑" w:eastAsia="微软雅黑" w:cs="微软雅黑"/>
          <w:color w:val="auto"/>
          <w:kern w:val="0"/>
          <w:sz w:val="36"/>
          <w:szCs w:val="36"/>
          <w:lang w:val="en-US" w:eastAsia="zh-CN"/>
        </w:rPr>
        <w:t>公共服务事项办事指南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268"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ind w:left="0" w:leftChars="0" w:right="0" w:rightChars="0"/>
              <w:jc w:val="center"/>
              <w:textAlignment w:val="center"/>
              <w:rPr>
                <w:rFonts w:hint="default"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事项名称</w:t>
            </w:r>
          </w:p>
        </w:tc>
        <w:tc>
          <w:tcPr>
            <w:tcW w:w="6803" w:type="dxa"/>
            <w:noWrap w:val="0"/>
            <w:vAlign w:val="center"/>
          </w:tcPr>
          <w:p>
            <w:pPr>
              <w:pStyle w:val="3"/>
              <w:bidi w:val="0"/>
              <w:ind w:left="0" w:leftChars="0" w:firstLine="0" w:firstLineChars="0"/>
              <w:rPr>
                <w:rFonts w:hint="eastAsia" w:ascii="仿宋" w:hAnsi="仿宋" w:eastAsia="仿宋" w:cs="仿宋"/>
                <w:i w:val="0"/>
                <w:color w:val="000000"/>
                <w:kern w:val="0"/>
                <w:szCs w:val="28"/>
                <w:u w:val="none"/>
                <w:lang w:val="en-US" w:eastAsia="zh-CN"/>
              </w:rPr>
            </w:pPr>
            <w:bookmarkStart w:id="0" w:name="_Toc15109"/>
            <w:r>
              <w:rPr>
                <w:rFonts w:hint="eastAsia" w:ascii="仿宋" w:hAnsi="仿宋" w:eastAsia="仿宋" w:cs="仿宋"/>
                <w:i w:val="0"/>
                <w:color w:val="000000"/>
                <w:kern w:val="0"/>
                <w:sz w:val="28"/>
                <w:szCs w:val="28"/>
                <w:u w:val="none"/>
                <w:lang w:val="en-US" w:eastAsia="zh-CN"/>
              </w:rPr>
              <w:t>事业单位岗位设置方案备案</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ind w:left="0" w:leftChars="0" w:right="0" w:rightChars="0"/>
              <w:jc w:val="center"/>
              <w:textAlignment w:val="center"/>
              <w:rPr>
                <w:rFonts w:hint="default"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事项简述</w:t>
            </w:r>
          </w:p>
        </w:tc>
        <w:tc>
          <w:tcPr>
            <w:tcW w:w="68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right="0" w:rightChars="0"/>
              <w:jc w:val="left"/>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新成立或编制数、专技职数发生变更的事业单位，岗位设置方案经主管部门审核，按程序报事业单位人事管理处核准备案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widowControl/>
              <w:suppressLineNumbers w:val="0"/>
              <w:tabs>
                <w:tab w:val="left" w:pos="461"/>
                <w:tab w:val="center" w:pos="1086"/>
              </w:tabs>
              <w:kinsoku/>
              <w:wordWrap/>
              <w:overflowPunct/>
              <w:topLinePunct w:val="0"/>
              <w:autoSpaceDE/>
              <w:autoSpaceDN/>
              <w:bidi w:val="0"/>
              <w:adjustRightInd/>
              <w:snapToGrid w:val="0"/>
              <w:ind w:left="0" w:leftChars="0" w:right="0" w:rightChars="0"/>
              <w:jc w:val="center"/>
              <w:textAlignment w:val="center"/>
              <w:rPr>
                <w:rFonts w:hint="default"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办理材料</w:t>
            </w:r>
          </w:p>
        </w:tc>
        <w:tc>
          <w:tcPr>
            <w:tcW w:w="68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right="0" w:rightChars="0"/>
              <w:jc w:val="left"/>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1.事业单位岗位设置实施方案（原件，1份，纸质）；</w:t>
            </w:r>
          </w:p>
          <w:p>
            <w:pPr>
              <w:keepNext w:val="0"/>
              <w:keepLines w:val="0"/>
              <w:pageBreakBefore w:val="0"/>
              <w:widowControl/>
              <w:suppressLineNumbers w:val="0"/>
              <w:kinsoku/>
              <w:wordWrap/>
              <w:overflowPunct/>
              <w:topLinePunct w:val="0"/>
              <w:autoSpaceDE/>
              <w:autoSpaceDN/>
              <w:bidi w:val="0"/>
              <w:adjustRightInd w:val="0"/>
              <w:snapToGrid w:val="0"/>
              <w:ind w:left="0" w:leftChars="0" w:right="0" w:rightChars="0"/>
              <w:jc w:val="left"/>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2.《岗位设置审核表》（原件，3份，纸质）；</w:t>
            </w:r>
          </w:p>
          <w:p>
            <w:pPr>
              <w:keepNext w:val="0"/>
              <w:keepLines w:val="0"/>
              <w:pageBreakBefore w:val="0"/>
              <w:widowControl/>
              <w:suppressLineNumbers w:val="0"/>
              <w:kinsoku/>
              <w:wordWrap/>
              <w:overflowPunct/>
              <w:topLinePunct w:val="0"/>
              <w:autoSpaceDE/>
              <w:autoSpaceDN/>
              <w:bidi w:val="0"/>
              <w:adjustRightInd w:val="0"/>
              <w:snapToGrid w:val="0"/>
              <w:ind w:left="0" w:leftChars="0" w:right="0" w:rightChars="0"/>
              <w:jc w:val="left"/>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3.《事业单位岗位说明书》（原件，3份，纸质）；</w:t>
            </w:r>
          </w:p>
          <w:p>
            <w:pPr>
              <w:keepNext w:val="0"/>
              <w:keepLines w:val="0"/>
              <w:pageBreakBefore w:val="0"/>
              <w:widowControl/>
              <w:suppressLineNumbers w:val="0"/>
              <w:kinsoku/>
              <w:wordWrap/>
              <w:overflowPunct/>
              <w:topLinePunct w:val="0"/>
              <w:autoSpaceDE/>
              <w:autoSpaceDN/>
              <w:bidi w:val="0"/>
              <w:adjustRightInd w:val="0"/>
              <w:snapToGrid w:val="0"/>
              <w:ind w:left="0" w:leftChars="0" w:right="0" w:rightChars="0"/>
              <w:jc w:val="left"/>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4.机构编制文件（复印件，3份，纸质）；</w:t>
            </w:r>
          </w:p>
          <w:p>
            <w:pPr>
              <w:keepNext w:val="0"/>
              <w:keepLines w:val="0"/>
              <w:pageBreakBefore w:val="0"/>
              <w:widowControl/>
              <w:suppressLineNumbers w:val="0"/>
              <w:kinsoku/>
              <w:wordWrap/>
              <w:overflowPunct/>
              <w:topLinePunct w:val="0"/>
              <w:autoSpaceDE/>
              <w:autoSpaceDN/>
              <w:bidi w:val="0"/>
              <w:adjustRightInd w:val="0"/>
              <w:snapToGrid w:val="0"/>
              <w:ind w:left="0" w:leftChars="0" w:right="0" w:rightChars="0"/>
              <w:jc w:val="left"/>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5.专业技术岗位职数文件（复印件，3份，纸质）；</w:t>
            </w:r>
          </w:p>
          <w:p>
            <w:pPr>
              <w:keepNext w:val="0"/>
              <w:keepLines w:val="0"/>
              <w:pageBreakBefore w:val="0"/>
              <w:widowControl/>
              <w:suppressLineNumbers w:val="0"/>
              <w:kinsoku/>
              <w:wordWrap/>
              <w:overflowPunct/>
              <w:topLinePunct w:val="0"/>
              <w:autoSpaceDE/>
              <w:autoSpaceDN/>
              <w:bidi w:val="0"/>
              <w:adjustRightInd w:val="0"/>
              <w:snapToGrid w:val="0"/>
              <w:ind w:left="0" w:leftChars="0" w:right="0" w:rightChars="0"/>
              <w:jc w:val="left"/>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6.设置管理岗行政事务职系时主管部门的专题报告（原件，1份，纸质）；</w:t>
            </w:r>
          </w:p>
          <w:p>
            <w:pPr>
              <w:keepNext w:val="0"/>
              <w:keepLines w:val="0"/>
              <w:pageBreakBefore w:val="0"/>
              <w:widowControl/>
              <w:suppressLineNumbers w:val="0"/>
              <w:kinsoku/>
              <w:wordWrap/>
              <w:overflowPunct/>
              <w:topLinePunct w:val="0"/>
              <w:autoSpaceDE/>
              <w:autoSpaceDN/>
              <w:bidi w:val="0"/>
              <w:adjustRightInd w:val="0"/>
              <w:snapToGrid w:val="0"/>
              <w:ind w:left="0" w:leftChars="0" w:right="0" w:rightChars="0"/>
              <w:jc w:val="left"/>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7.县属事业单位的主管部门出具的岗位设置函件（原件，1份，纸质）。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ind w:left="0" w:leftChars="0" w:right="0" w:rightChars="0"/>
              <w:jc w:val="center"/>
              <w:textAlignment w:val="center"/>
              <w:rPr>
                <w:rFonts w:hint="default"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办理方式</w:t>
            </w:r>
          </w:p>
        </w:tc>
        <w:tc>
          <w:tcPr>
            <w:tcW w:w="68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right="0" w:rightChars="0"/>
              <w:jc w:val="left"/>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现场受理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ind w:left="0" w:leftChars="0" w:right="0" w:rightChars="0"/>
              <w:jc w:val="center"/>
              <w:textAlignment w:val="center"/>
              <w:rPr>
                <w:rFonts w:hint="default"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办理时限</w:t>
            </w:r>
          </w:p>
        </w:tc>
        <w:tc>
          <w:tcPr>
            <w:tcW w:w="68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right="0" w:rightChars="0"/>
              <w:jc w:val="left"/>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自受理之日起10个工作日内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ind w:left="0" w:leftChars="0" w:right="0" w:rightChars="0"/>
              <w:jc w:val="center"/>
              <w:textAlignment w:val="center"/>
              <w:rPr>
                <w:rFonts w:hint="default"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结果送达</w:t>
            </w:r>
          </w:p>
        </w:tc>
        <w:tc>
          <w:tcPr>
            <w:tcW w:w="68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right="0" w:rightChars="0"/>
              <w:jc w:val="left"/>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上门自取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ind w:left="0" w:leftChars="0" w:right="0" w:rightChars="0"/>
              <w:jc w:val="center"/>
              <w:textAlignment w:val="center"/>
              <w:rPr>
                <w:rFonts w:hint="default"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收费依据及标准</w:t>
            </w:r>
          </w:p>
        </w:tc>
        <w:tc>
          <w:tcPr>
            <w:tcW w:w="68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right="0" w:rightChars="0"/>
              <w:jc w:val="left"/>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ind w:left="0" w:leftChars="0" w:right="0" w:rightChars="0"/>
              <w:jc w:val="center"/>
              <w:textAlignment w:val="center"/>
              <w:rPr>
                <w:rFonts w:hint="default"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办理时间</w:t>
            </w:r>
          </w:p>
        </w:tc>
        <w:tc>
          <w:tcPr>
            <w:tcW w:w="68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right="0" w:rightChars="0"/>
              <w:jc w:val="left"/>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法定工作日 10:30-13:30、15:30-18:30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ind w:left="0" w:leftChars="0" w:right="0" w:rightChars="0"/>
              <w:jc w:val="center"/>
              <w:textAlignment w:val="center"/>
              <w:rPr>
                <w:rFonts w:hint="default"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办理机构及地点</w:t>
            </w:r>
          </w:p>
        </w:tc>
        <w:tc>
          <w:tcPr>
            <w:tcW w:w="680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left="0" w:leftChars="0" w:right="0" w:rightChars="0"/>
              <w:jc w:val="left"/>
              <w:textAlignment w:val="center"/>
              <w:rPr>
                <w:rFonts w:hint="default"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乌鲁木齐县南旅东路县人民政府3号楼人力资源和社会保障局办公室113室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ind w:left="0" w:leftChars="0" w:right="0" w:rightChars="0"/>
              <w:jc w:val="center"/>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咨询查询途径</w:t>
            </w:r>
          </w:p>
        </w:tc>
        <w:tc>
          <w:tcPr>
            <w:tcW w:w="6803" w:type="dxa"/>
            <w:noWrap w:val="0"/>
            <w:vAlign w:val="center"/>
          </w:tcPr>
          <w:p>
            <w:pPr>
              <w:keepNext w:val="0"/>
              <w:keepLines w:val="0"/>
              <w:pageBreakBefore w:val="0"/>
              <w:widowControl/>
              <w:numPr>
                <w:ilvl w:val="0"/>
                <w:numId w:val="4"/>
              </w:numPr>
              <w:suppressLineNumbers w:val="0"/>
              <w:kinsoku/>
              <w:wordWrap/>
              <w:overflowPunct/>
              <w:topLinePunct w:val="0"/>
              <w:autoSpaceDE/>
              <w:autoSpaceDN/>
              <w:bidi w:val="0"/>
              <w:adjustRightInd w:val="0"/>
              <w:snapToGrid w:val="0"/>
              <w:ind w:left="0" w:leftChars="0" w:right="0" w:rightChars="0"/>
              <w:jc w:val="left"/>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现场咨询查询：乌鲁木齐县南旅东路县人民政府3号楼人力资源和社会保障局办公室113室</w:t>
            </w:r>
          </w:p>
          <w:p>
            <w:pPr>
              <w:keepNext w:val="0"/>
              <w:keepLines w:val="0"/>
              <w:pageBreakBefore w:val="0"/>
              <w:widowControl/>
              <w:numPr>
                <w:ilvl w:val="0"/>
                <w:numId w:val="4"/>
              </w:numPr>
              <w:suppressLineNumbers w:val="0"/>
              <w:kinsoku/>
              <w:wordWrap/>
              <w:overflowPunct/>
              <w:topLinePunct w:val="0"/>
              <w:autoSpaceDE/>
              <w:autoSpaceDN/>
              <w:bidi w:val="0"/>
              <w:adjustRightInd w:val="0"/>
              <w:snapToGrid w:val="0"/>
              <w:ind w:left="0" w:leftChars="0" w:right="0" w:rightChars="0"/>
              <w:jc w:val="left"/>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电话咨询查询：0991-5923032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ind w:left="0" w:leftChars="0" w:right="0" w:rightChars="0"/>
              <w:jc w:val="center"/>
              <w:textAlignment w:val="center"/>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监督投诉渠道</w:t>
            </w:r>
          </w:p>
        </w:tc>
        <w:tc>
          <w:tcPr>
            <w:tcW w:w="68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105" w:rightChars="50"/>
              <w:jc w:val="left"/>
              <w:textAlignment w:val="auto"/>
              <w:outlineLvl w:val="9"/>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1.现场监督投诉：乌鲁木齐县南旅东路县人民政府3号楼人力资源和社会保障局办公室113室</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ind w:left="0" w:leftChars="0" w:right="0" w:rightChars="0"/>
              <w:jc w:val="left"/>
              <w:textAlignment w:val="center"/>
              <w:rPr>
                <w:rFonts w:hint="default"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2.电话监督投诉：0991-5923033</w:t>
            </w:r>
          </w:p>
        </w:tc>
      </w:tr>
    </w:tbl>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40" w:lineRule="auto"/>
        <w:ind w:left="0" w:right="0" w:rightChars="0"/>
        <w:jc w:val="center"/>
        <w:textAlignment w:val="auto"/>
        <w:rPr>
          <w:rFonts w:hint="eastAsia" w:ascii="微软雅黑" w:hAnsi="微软雅黑" w:eastAsia="微软雅黑" w:cs="微软雅黑"/>
          <w:color w:val="auto"/>
          <w:kern w:val="0"/>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乌鲁木齐县人力资源和社会保障局事业单位岗位设置方案备案办事流程图</w:t>
      </w:r>
    </w:p>
    <w:p/>
    <w:p>
      <w:pPr>
        <w:keepNext w:val="0"/>
        <w:keepLines w:val="0"/>
        <w:widowControl/>
        <w:suppressLineNumbers w:val="0"/>
        <w:jc w:val="left"/>
      </w:pPr>
      <w:r>
        <w:rPr>
          <w:rFonts w:hint="default" w:ascii="Times New Roman" w:hAnsi="Times New Roman" w:eastAsia="宋体" w:cs="Times New Roman"/>
          <w:caps w:val="0"/>
          <w:spacing w:val="0"/>
          <w:kern w:val="0"/>
          <w:sz w:val="36"/>
          <w:szCs w:val="36"/>
          <w:lang w:val="en-US" w:eastAsia="zh-CN" w:bidi="ar"/>
        </w:rPr>
        <w:drawing>
          <wp:inline distT="0" distB="0" distL="114300" distR="114300">
            <wp:extent cx="5306060" cy="5842635"/>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5306060" cy="5842635"/>
                    </a:xfrm>
                    <a:prstGeom prst="rect">
                      <a:avLst/>
                    </a:prstGeom>
                    <a:noFill/>
                    <a:ln w="9525">
                      <a:noFill/>
                    </a:ln>
                  </pic:spPr>
                </pic:pic>
              </a:graphicData>
            </a:graphic>
          </wp:inline>
        </w:drawing>
      </w:r>
    </w:p>
    <w:p>
      <w:pPr>
        <w:keepNext w:val="0"/>
        <w:keepLines w:val="0"/>
        <w:widowControl/>
        <w:suppressLineNumbers w:val="0"/>
        <w:jc w:val="left"/>
      </w:pPr>
    </w:p>
    <w:p>
      <w:pPr>
        <w:pStyle w:val="2"/>
      </w:pPr>
    </w:p>
    <w:p>
      <w:pPr>
        <w:snapToGrid w:val="0"/>
        <w:spacing w:line="560" w:lineRule="exact"/>
        <w:ind w:firstLine="720" w:firstLineChars="200"/>
        <w:rPr>
          <w:rFonts w:ascii="Arial" w:hAnsi="Arial" w:eastAsia="Arial" w:cs="Arial"/>
          <w:b/>
          <w:bCs/>
          <w:sz w:val="36"/>
          <w:szCs w:val="36"/>
          <w:shd w:val="clear" w:color="auto" w:fill="FFFFFF"/>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0C09FAB2-FF53-4DEA-8966-DF490C54ED21}"/>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00000000" w:usb1="00000000" w:usb2="00000000" w:usb3="00000000" w:csb0="00000000" w:csb1="00000000"/>
    <w:embedRegular r:id="rId2" w:fontKey="{310CF4E2-5F9B-491D-98C5-2C0AA0EB7EBA}"/>
  </w:font>
  <w:font w:name="微软雅黑">
    <w:panose1 w:val="020B0503020204020204"/>
    <w:charset w:val="86"/>
    <w:family w:val="swiss"/>
    <w:pitch w:val="default"/>
    <w:sig w:usb0="80000287" w:usb1="280F3C52" w:usb2="00000016" w:usb3="00000000" w:csb0="0004001F" w:csb1="00000000"/>
    <w:embedRegular r:id="rId3" w:fontKey="{14C3A107-8986-4121-97A5-1E9C6C34CEAC}"/>
  </w:font>
  <w:font w:name="方正书宋简体">
    <w:altName w:val="宋体"/>
    <w:panose1 w:val="00000000000000000000"/>
    <w:charset w:val="86"/>
    <w:family w:val="auto"/>
    <w:pitch w:val="default"/>
    <w:sig w:usb0="00000000" w:usb1="00000000" w:usb2="00000000" w:usb3="00000000" w:csb0="00040000" w:csb1="00000000"/>
    <w:embedRegular r:id="rId4" w:fontKey="{9EE04546-3602-4A1C-9E20-5162BF1D47E5}"/>
  </w:font>
  <w:font w:name="仿宋">
    <w:panose1 w:val="02010609060101010101"/>
    <w:charset w:val="86"/>
    <w:family w:val="auto"/>
    <w:pitch w:val="default"/>
    <w:sig w:usb0="800002BF" w:usb1="38CF7CFA" w:usb2="00000016" w:usb3="00000000" w:csb0="00040001" w:csb1="00000000"/>
    <w:embedRegular r:id="rId5" w:fontKey="{7AB54068-3256-4C25-A04A-B63F0EC8AC0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chineseCounting"/>
      <w:suff w:val="nothing"/>
      <w:lvlText w:val="（%1）"/>
      <w:lvlJc w:val="left"/>
      <w:rPr>
        <w:rFonts w:hint="eastAsia"/>
      </w:rPr>
    </w:lvl>
  </w:abstractNum>
  <w:abstractNum w:abstractNumId="1">
    <w:nsid w:val="00000005"/>
    <w:multiLevelType w:val="singleLevel"/>
    <w:tmpl w:val="00000005"/>
    <w:lvl w:ilvl="0" w:tentative="0">
      <w:start w:val="1"/>
      <w:numFmt w:val="chineseCounting"/>
      <w:suff w:val="nothing"/>
      <w:lvlText w:val="（%1）"/>
      <w:lvlJc w:val="left"/>
      <w:rPr>
        <w:rFonts w:hint="eastAsia"/>
      </w:rPr>
    </w:lvl>
  </w:abstractNum>
  <w:abstractNum w:abstractNumId="2">
    <w:nsid w:val="00000006"/>
    <w:multiLevelType w:val="singleLevel"/>
    <w:tmpl w:val="00000006"/>
    <w:lvl w:ilvl="0" w:tentative="0">
      <w:start w:val="1"/>
      <w:numFmt w:val="chineseCounting"/>
      <w:suff w:val="nothing"/>
      <w:lvlText w:val="（%1）"/>
      <w:lvlJc w:val="left"/>
      <w:rPr>
        <w:rFonts w:hint="eastAsia"/>
      </w:rPr>
    </w:lvl>
  </w:abstractNum>
  <w:abstractNum w:abstractNumId="3">
    <w:nsid w:val="00000013"/>
    <w:multiLevelType w:val="singleLevel"/>
    <w:tmpl w:val="00000013"/>
    <w:lvl w:ilvl="0" w:tentative="0">
      <w:start w:val="1"/>
      <w:numFmt w:val="decimal"/>
      <w:lvlText w:val="%1."/>
      <w:lvlJc w:val="left"/>
      <w:pPr>
        <w:tabs>
          <w:tab w:val="left" w:pos="312"/>
        </w:tabs>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0368A"/>
    <w:rsid w:val="00C40C60"/>
    <w:rsid w:val="01450CC2"/>
    <w:rsid w:val="06A24E3B"/>
    <w:rsid w:val="09566A02"/>
    <w:rsid w:val="0AF831AA"/>
    <w:rsid w:val="0F08302D"/>
    <w:rsid w:val="0F173CF2"/>
    <w:rsid w:val="18C27561"/>
    <w:rsid w:val="24897ABB"/>
    <w:rsid w:val="2B5E3EE4"/>
    <w:rsid w:val="330E0726"/>
    <w:rsid w:val="33AB10FF"/>
    <w:rsid w:val="43D85957"/>
    <w:rsid w:val="448F4B52"/>
    <w:rsid w:val="45FE40D9"/>
    <w:rsid w:val="4A730A47"/>
    <w:rsid w:val="4A9C6E65"/>
    <w:rsid w:val="4D44011B"/>
    <w:rsid w:val="5036580B"/>
    <w:rsid w:val="5125332C"/>
    <w:rsid w:val="57CD39E1"/>
    <w:rsid w:val="59277CF8"/>
    <w:rsid w:val="5A517F47"/>
    <w:rsid w:val="5A8841FD"/>
    <w:rsid w:val="5BA81BD3"/>
    <w:rsid w:val="5F9178AD"/>
    <w:rsid w:val="67EB48F8"/>
    <w:rsid w:val="6893519F"/>
    <w:rsid w:val="68A45210"/>
    <w:rsid w:val="6BE64A5A"/>
    <w:rsid w:val="6F765D9A"/>
    <w:rsid w:val="70BE401C"/>
    <w:rsid w:val="73C542F8"/>
    <w:rsid w:val="746A577A"/>
    <w:rsid w:val="7FFE0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方正小标宋_GBK" w:asciiTheme="minorHAnsi" w:hAnsiTheme="minorHAnsi"/>
      <w:kern w:val="44"/>
      <w:sz w:val="4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val="0"/>
      <w:spacing w:after="120" w:afterLines="0" w:afterAutospacing="0"/>
      <w:jc w:val="both"/>
    </w:pPr>
    <w:rPr>
      <w:rFonts w:ascii="Calibri" w:hAnsi="Calibri" w:eastAsia="宋体" w:cs="Times New Roman"/>
      <w:kern w:val="2"/>
      <w:sz w:val="21"/>
      <w:szCs w:val="24"/>
      <w:lang w:val="en-US" w:eastAsia="zh-CN"/>
    </w:rPr>
  </w:style>
  <w:style w:type="paragraph" w:customStyle="1" w:styleId="6">
    <w:name w:val="普通(网站)1"/>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Pages>
  <Words>178</Words>
  <Characters>1020</Characters>
  <Lines>8</Lines>
  <Paragraphs>2</Paragraphs>
  <TotalTime>0</TotalTime>
  <ScaleCrop>false</ScaleCrop>
  <LinksUpToDate>false</LinksUpToDate>
  <CharactersWithSpaces>1196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鮰繶  魢罘能鮰繶</dc:creator>
  <cp:lastModifiedBy>Administrator</cp:lastModifiedBy>
  <dcterms:modified xsi:type="dcterms:W3CDTF">2009-06-30T19:13:13Z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